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B8" w:rsidRPr="00BA66D5" w:rsidRDefault="00A820B8" w:rsidP="000A13E3">
      <w:pPr>
        <w:keepNext/>
        <w:keepLines/>
        <w:widowControl/>
        <w:shd w:val="clear" w:color="auto" w:fill="FFFFFF"/>
        <w:ind w:firstLine="567"/>
        <w:contextualSpacing/>
        <w:jc w:val="center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ДОГОВОР ПОДРЯДА</w:t>
      </w:r>
      <w:r w:rsidR="00AC2FC4" w:rsidRPr="00E16421">
        <w:rPr>
          <w:b/>
          <w:sz w:val="24"/>
          <w:szCs w:val="24"/>
        </w:rPr>
        <w:t xml:space="preserve">  №</w:t>
      </w:r>
      <w:r w:rsidR="00BA66D5">
        <w:rPr>
          <w:b/>
          <w:sz w:val="24"/>
          <w:szCs w:val="24"/>
        </w:rPr>
        <w:t xml:space="preserve"> </w:t>
      </w:r>
      <w:r w:rsidR="00BA66D5" w:rsidRPr="00BA66D5">
        <w:rPr>
          <w:b/>
          <w:sz w:val="24"/>
          <w:szCs w:val="24"/>
        </w:rPr>
        <w:t>0</w:t>
      </w:r>
      <w:r w:rsidR="005E3691">
        <w:rPr>
          <w:b/>
          <w:sz w:val="24"/>
          <w:szCs w:val="24"/>
        </w:rPr>
        <w:t>1</w:t>
      </w:r>
    </w:p>
    <w:p w:rsidR="00A820B8" w:rsidRPr="00E16421" w:rsidRDefault="00A820B8" w:rsidP="000A13E3">
      <w:pPr>
        <w:keepNext/>
        <w:keepLines/>
        <w:widowControl/>
        <w:ind w:firstLine="567"/>
        <w:contextualSpacing/>
        <w:jc w:val="both"/>
        <w:rPr>
          <w:b/>
          <w:sz w:val="24"/>
          <w:szCs w:val="24"/>
          <w:u w:val="single"/>
        </w:rPr>
      </w:pPr>
    </w:p>
    <w:p w:rsidR="004E3B3B" w:rsidRPr="00E16421" w:rsidRDefault="004E3B3B" w:rsidP="000A13E3">
      <w:pPr>
        <w:keepNext/>
        <w:keepLines/>
        <w:widowControl/>
        <w:ind w:firstLine="567"/>
        <w:contextualSpacing/>
        <w:jc w:val="both"/>
        <w:rPr>
          <w:b/>
          <w:sz w:val="24"/>
          <w:szCs w:val="24"/>
          <w:u w:val="single"/>
        </w:rPr>
      </w:pPr>
    </w:p>
    <w:p w:rsidR="00A820B8" w:rsidRPr="00E16421" w:rsidRDefault="00A820B8" w:rsidP="000A13E3">
      <w:pPr>
        <w:keepNext/>
        <w:keepLines/>
        <w:widowControl/>
        <w:tabs>
          <w:tab w:val="right" w:pos="10541"/>
        </w:tabs>
        <w:autoSpaceDE/>
        <w:autoSpaceDN/>
        <w:adjustRightInd/>
        <w:ind w:firstLine="567"/>
        <w:contextualSpacing/>
        <w:jc w:val="right"/>
        <w:rPr>
          <w:sz w:val="24"/>
          <w:szCs w:val="24"/>
        </w:rPr>
      </w:pPr>
      <w:r w:rsidRPr="00E16421">
        <w:rPr>
          <w:sz w:val="24"/>
          <w:szCs w:val="24"/>
        </w:rPr>
        <w:t xml:space="preserve">      </w:t>
      </w:r>
      <w:r w:rsidRPr="00E16421">
        <w:rPr>
          <w:b/>
          <w:sz w:val="24"/>
          <w:szCs w:val="24"/>
        </w:rPr>
        <w:t>«</w:t>
      </w:r>
      <w:r w:rsidRPr="00E16421">
        <w:rPr>
          <w:sz w:val="24"/>
          <w:szCs w:val="24"/>
        </w:rPr>
        <w:t xml:space="preserve"> </w:t>
      </w:r>
      <w:r w:rsidR="00C01338" w:rsidRPr="002B17D8">
        <w:rPr>
          <w:b/>
          <w:sz w:val="24"/>
          <w:szCs w:val="24"/>
        </w:rPr>
        <w:t>01</w:t>
      </w:r>
      <w:r w:rsidR="002A47C0">
        <w:rPr>
          <w:b/>
          <w:sz w:val="24"/>
          <w:szCs w:val="24"/>
        </w:rPr>
        <w:t xml:space="preserve"> </w:t>
      </w:r>
      <w:r w:rsidR="00BA66D5">
        <w:rPr>
          <w:b/>
          <w:sz w:val="24"/>
          <w:szCs w:val="24"/>
        </w:rPr>
        <w:t xml:space="preserve">» </w:t>
      </w:r>
      <w:r w:rsidR="00BA66D5" w:rsidRPr="00BA66D5">
        <w:rPr>
          <w:b/>
          <w:sz w:val="24"/>
          <w:szCs w:val="24"/>
        </w:rPr>
        <w:t xml:space="preserve"> </w:t>
      </w:r>
      <w:r w:rsidR="00C01338">
        <w:rPr>
          <w:b/>
          <w:sz w:val="24"/>
          <w:szCs w:val="24"/>
        </w:rPr>
        <w:t>января</w:t>
      </w:r>
      <w:r w:rsidR="00BA66D5" w:rsidRPr="00BA66D5">
        <w:rPr>
          <w:b/>
          <w:sz w:val="24"/>
          <w:szCs w:val="24"/>
        </w:rPr>
        <w:t xml:space="preserve">  </w:t>
      </w:r>
      <w:r w:rsidR="00BA66D5">
        <w:rPr>
          <w:b/>
          <w:sz w:val="24"/>
          <w:szCs w:val="24"/>
        </w:rPr>
        <w:t xml:space="preserve"> 20</w:t>
      </w:r>
      <w:r w:rsidR="00DF75DD">
        <w:rPr>
          <w:b/>
          <w:sz w:val="24"/>
          <w:szCs w:val="24"/>
        </w:rPr>
        <w:t>12</w:t>
      </w:r>
      <w:r w:rsidR="00BA66D5" w:rsidRPr="00BA66D5">
        <w:rPr>
          <w:b/>
          <w:sz w:val="24"/>
          <w:szCs w:val="24"/>
        </w:rPr>
        <w:t xml:space="preserve">  </w:t>
      </w:r>
      <w:r w:rsidR="00563418">
        <w:rPr>
          <w:b/>
          <w:sz w:val="24"/>
          <w:szCs w:val="24"/>
        </w:rPr>
        <w:t xml:space="preserve"> </w:t>
      </w:r>
      <w:r w:rsidRPr="00E16421">
        <w:rPr>
          <w:b/>
          <w:sz w:val="24"/>
          <w:szCs w:val="24"/>
        </w:rPr>
        <w:t>г.</w:t>
      </w:r>
      <w:r w:rsidRPr="00E16421">
        <w:rPr>
          <w:sz w:val="24"/>
          <w:szCs w:val="24"/>
        </w:rPr>
        <w:t xml:space="preserve">    </w:t>
      </w:r>
    </w:p>
    <w:p w:rsidR="00A820B8" w:rsidRPr="00E16421" w:rsidRDefault="00A820B8" w:rsidP="000A13E3">
      <w:pPr>
        <w:keepNext/>
        <w:keepLines/>
        <w:widowControl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E16421">
        <w:rPr>
          <w:b/>
          <w:bCs/>
          <w:sz w:val="24"/>
          <w:szCs w:val="24"/>
        </w:rPr>
        <w:t xml:space="preserve"> </w:t>
      </w:r>
    </w:p>
    <w:p w:rsidR="00A820B8" w:rsidRPr="00E16421" w:rsidRDefault="00F71167" w:rsidP="00F71167">
      <w:pPr>
        <w:keepNext/>
        <w:keepLines/>
        <w:widowControl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820B8" w:rsidRPr="00E16421">
        <w:rPr>
          <w:sz w:val="24"/>
          <w:szCs w:val="24"/>
        </w:rPr>
        <w:t>Индивидуальны</w:t>
      </w:r>
      <w:r w:rsidR="00BA66D5">
        <w:rPr>
          <w:sz w:val="24"/>
          <w:szCs w:val="24"/>
        </w:rPr>
        <w:t xml:space="preserve">й Предприниматель </w:t>
      </w:r>
      <w:r w:rsidR="00BA66D5" w:rsidRPr="00BA66D5">
        <w:rPr>
          <w:b/>
          <w:sz w:val="24"/>
          <w:szCs w:val="24"/>
        </w:rPr>
        <w:t>Николаев Александр Сергеевич</w:t>
      </w:r>
      <w:r w:rsidR="00A820B8" w:rsidRPr="00E16421">
        <w:rPr>
          <w:sz w:val="24"/>
          <w:szCs w:val="24"/>
        </w:rPr>
        <w:t xml:space="preserve">, действующий на основании </w:t>
      </w:r>
      <w:r w:rsidR="009D2C6D" w:rsidRPr="00E16421">
        <w:rPr>
          <w:sz w:val="24"/>
          <w:szCs w:val="24"/>
        </w:rPr>
        <w:t xml:space="preserve">государственной регистрации в </w:t>
      </w:r>
      <w:r w:rsidR="00A820B8" w:rsidRPr="00E16421">
        <w:rPr>
          <w:sz w:val="24"/>
          <w:szCs w:val="24"/>
        </w:rPr>
        <w:t>Едином  государственном  реестре, именуемый в даль</w:t>
      </w:r>
      <w:r w:rsidR="00E16421" w:rsidRPr="00E16421">
        <w:rPr>
          <w:sz w:val="24"/>
          <w:szCs w:val="24"/>
        </w:rPr>
        <w:t>нейшем «Подрядчик»</w:t>
      </w:r>
      <w:r w:rsidR="00A820B8" w:rsidRPr="00E16421">
        <w:rPr>
          <w:sz w:val="24"/>
          <w:szCs w:val="24"/>
        </w:rPr>
        <w:t>, с одн</w:t>
      </w:r>
      <w:r w:rsidR="002B0225" w:rsidRPr="00E16421">
        <w:rPr>
          <w:sz w:val="24"/>
          <w:szCs w:val="24"/>
        </w:rPr>
        <w:t xml:space="preserve">ой стороны </w:t>
      </w:r>
      <w:r w:rsidR="00BA66D5">
        <w:rPr>
          <w:b/>
          <w:sz w:val="24"/>
          <w:szCs w:val="24"/>
        </w:rPr>
        <w:t>Иванов Иван Иванович</w:t>
      </w:r>
      <w:r w:rsidR="00A820B8" w:rsidRPr="00E16421">
        <w:rPr>
          <w:sz w:val="24"/>
          <w:szCs w:val="24"/>
        </w:rPr>
        <w:t xml:space="preserve">, с другой стороны, именуемый в дальнейшем </w:t>
      </w:r>
      <w:r w:rsidR="00A820B8" w:rsidRPr="00E16421">
        <w:rPr>
          <w:bCs/>
          <w:sz w:val="24"/>
          <w:szCs w:val="24"/>
        </w:rPr>
        <w:t>«Заказчик»,</w:t>
      </w:r>
      <w:r w:rsidR="00A820B8" w:rsidRPr="00E16421">
        <w:rPr>
          <w:b/>
          <w:bCs/>
          <w:sz w:val="24"/>
          <w:szCs w:val="24"/>
        </w:rPr>
        <w:t xml:space="preserve"> </w:t>
      </w:r>
      <w:r w:rsidR="00A820B8" w:rsidRPr="00E16421">
        <w:rPr>
          <w:sz w:val="24"/>
          <w:szCs w:val="24"/>
        </w:rPr>
        <w:t xml:space="preserve">заключили настоящий договор о </w:t>
      </w:r>
      <w:r w:rsidR="009D2C6D" w:rsidRPr="00E16421">
        <w:rPr>
          <w:sz w:val="24"/>
          <w:szCs w:val="24"/>
        </w:rPr>
        <w:t>ниже</w:t>
      </w:r>
      <w:r w:rsidR="00A820B8" w:rsidRPr="00E16421">
        <w:rPr>
          <w:sz w:val="24"/>
          <w:szCs w:val="24"/>
        </w:rPr>
        <w:t>следующем:</w:t>
      </w:r>
    </w:p>
    <w:p w:rsidR="00A820B8" w:rsidRPr="00E16421" w:rsidRDefault="00A820B8" w:rsidP="000A13E3">
      <w:pPr>
        <w:keepNext/>
        <w:keepLines/>
        <w:widowControl/>
        <w:shd w:val="clear" w:color="auto" w:fill="FFFFFF"/>
        <w:ind w:firstLine="567"/>
        <w:contextualSpacing/>
        <w:jc w:val="both"/>
        <w:rPr>
          <w:b/>
          <w:bCs/>
          <w:spacing w:val="-2"/>
          <w:sz w:val="24"/>
          <w:szCs w:val="24"/>
        </w:rPr>
      </w:pPr>
    </w:p>
    <w:p w:rsidR="004E3B3B" w:rsidRPr="00E16421" w:rsidRDefault="004E3B3B" w:rsidP="000A13E3">
      <w:pPr>
        <w:keepNext/>
        <w:keepLines/>
        <w:widowControl/>
        <w:shd w:val="clear" w:color="auto" w:fill="FFFFFF"/>
        <w:ind w:firstLine="567"/>
        <w:contextualSpacing/>
        <w:jc w:val="both"/>
        <w:rPr>
          <w:b/>
          <w:bCs/>
          <w:spacing w:val="-2"/>
          <w:sz w:val="24"/>
          <w:szCs w:val="24"/>
        </w:rPr>
      </w:pPr>
    </w:p>
    <w:p w:rsidR="00A820B8" w:rsidRPr="00E16421" w:rsidRDefault="00A820B8" w:rsidP="000A13E3">
      <w:pPr>
        <w:keepNext/>
        <w:keepLines/>
        <w:widowControl/>
        <w:shd w:val="clear" w:color="auto" w:fill="FFFFFF"/>
        <w:ind w:firstLine="567"/>
        <w:contextualSpacing/>
        <w:jc w:val="center"/>
        <w:rPr>
          <w:b/>
          <w:bCs/>
          <w:spacing w:val="-2"/>
          <w:sz w:val="24"/>
          <w:szCs w:val="24"/>
        </w:rPr>
      </w:pPr>
      <w:r w:rsidRPr="00E16421">
        <w:rPr>
          <w:b/>
          <w:bCs/>
          <w:spacing w:val="-2"/>
          <w:sz w:val="24"/>
          <w:szCs w:val="24"/>
        </w:rPr>
        <w:t>1.</w:t>
      </w:r>
      <w:r w:rsidR="00E16421">
        <w:rPr>
          <w:b/>
          <w:bCs/>
          <w:spacing w:val="-2"/>
          <w:sz w:val="24"/>
          <w:szCs w:val="24"/>
        </w:rPr>
        <w:t xml:space="preserve"> </w:t>
      </w:r>
      <w:r w:rsidRPr="00E16421">
        <w:rPr>
          <w:b/>
          <w:bCs/>
          <w:spacing w:val="-2"/>
          <w:sz w:val="24"/>
          <w:szCs w:val="24"/>
        </w:rPr>
        <w:t>Предмет договора</w:t>
      </w:r>
    </w:p>
    <w:p w:rsidR="00A820B8" w:rsidRPr="00E16421" w:rsidRDefault="00A820B8" w:rsidP="000A13E3">
      <w:pPr>
        <w:pStyle w:val="a8"/>
        <w:keepNext/>
        <w:keepLines/>
        <w:widowControl/>
        <w:shd w:val="clear" w:color="auto" w:fill="FFFFFF"/>
        <w:ind w:left="0" w:firstLine="567"/>
        <w:jc w:val="both"/>
        <w:rPr>
          <w:sz w:val="24"/>
          <w:szCs w:val="24"/>
        </w:rPr>
      </w:pPr>
    </w:p>
    <w:p w:rsidR="00A820B8" w:rsidRPr="00E16421" w:rsidRDefault="00A820B8" w:rsidP="000A13E3">
      <w:pPr>
        <w:keepNext/>
        <w:keepLines/>
        <w:widowControl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E16421">
        <w:rPr>
          <w:b/>
          <w:bCs/>
          <w:sz w:val="24"/>
          <w:szCs w:val="24"/>
        </w:rPr>
        <w:t>«</w:t>
      </w:r>
      <w:r w:rsidRPr="00E16421">
        <w:rPr>
          <w:bCs/>
          <w:sz w:val="24"/>
          <w:szCs w:val="24"/>
        </w:rPr>
        <w:t xml:space="preserve">Заказчик» </w:t>
      </w:r>
      <w:r w:rsidRPr="00E16421">
        <w:rPr>
          <w:sz w:val="24"/>
          <w:szCs w:val="24"/>
        </w:rPr>
        <w:t>поручает и оплачивает,  а «</w:t>
      </w:r>
      <w:r w:rsidRPr="00E16421">
        <w:rPr>
          <w:bCs/>
          <w:sz w:val="24"/>
          <w:szCs w:val="24"/>
        </w:rPr>
        <w:t xml:space="preserve">Подрядчик» </w:t>
      </w:r>
      <w:r w:rsidRPr="00E16421">
        <w:rPr>
          <w:sz w:val="24"/>
          <w:szCs w:val="24"/>
        </w:rPr>
        <w:t xml:space="preserve">берет на себя  обязательства по изготовлению строительных  конструкций и сооружений: выполненных   в соответствии с   техническим   описанием,   </w:t>
      </w:r>
      <w:r w:rsidR="00E16421">
        <w:rPr>
          <w:sz w:val="24"/>
          <w:szCs w:val="24"/>
        </w:rPr>
        <w:t>чертежом</w:t>
      </w:r>
      <w:r w:rsidRPr="00E16421">
        <w:rPr>
          <w:sz w:val="24"/>
          <w:szCs w:val="24"/>
        </w:rPr>
        <w:t>, указанными     в Приложени</w:t>
      </w:r>
      <w:r w:rsidR="00E16421">
        <w:rPr>
          <w:sz w:val="24"/>
          <w:szCs w:val="24"/>
        </w:rPr>
        <w:t>ях</w:t>
      </w:r>
      <w:r w:rsidRPr="00E16421">
        <w:rPr>
          <w:sz w:val="24"/>
          <w:szCs w:val="24"/>
        </w:rPr>
        <w:t xml:space="preserve">. Работы выполняются на участке «Заказчика» расположенному по адресу: </w:t>
      </w:r>
    </w:p>
    <w:p w:rsidR="00D34637" w:rsidRPr="00E16421" w:rsidRDefault="00EB0983" w:rsidP="000A13E3">
      <w:pPr>
        <w:keepNext/>
        <w:keepLines/>
        <w:widowControl/>
        <w:shd w:val="clear" w:color="auto" w:fill="FFFFFF"/>
        <w:ind w:firstLine="567"/>
        <w:contextualSpacing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Новгородская</w:t>
      </w:r>
      <w:proofErr w:type="gramEnd"/>
      <w:r w:rsidR="00D34637" w:rsidRPr="00E16421">
        <w:rPr>
          <w:b/>
          <w:sz w:val="24"/>
          <w:szCs w:val="24"/>
        </w:rPr>
        <w:t xml:space="preserve"> обл., </w:t>
      </w:r>
      <w:r>
        <w:rPr>
          <w:b/>
          <w:sz w:val="24"/>
          <w:szCs w:val="24"/>
        </w:rPr>
        <w:t>Старорусский р-он</w:t>
      </w:r>
      <w:r w:rsidR="00BA66D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д</w:t>
      </w:r>
      <w:r w:rsidR="00BA66D5">
        <w:rPr>
          <w:b/>
          <w:sz w:val="24"/>
          <w:szCs w:val="24"/>
        </w:rPr>
        <w:t>.</w:t>
      </w:r>
      <w:r w:rsidR="00DF75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Бугры, д. 12</w:t>
      </w:r>
      <w:r w:rsidR="00D34637" w:rsidRPr="00E16421">
        <w:rPr>
          <w:b/>
          <w:sz w:val="24"/>
          <w:szCs w:val="24"/>
        </w:rPr>
        <w:t>.</w:t>
      </w:r>
    </w:p>
    <w:p w:rsidR="00A820B8" w:rsidRPr="00E16421" w:rsidRDefault="00A820B8" w:rsidP="000A13E3">
      <w:pPr>
        <w:keepNext/>
        <w:keepLines/>
        <w:widowControl/>
        <w:shd w:val="clear" w:color="auto" w:fill="FFFFFF"/>
        <w:ind w:firstLine="567"/>
        <w:contextualSpacing/>
        <w:jc w:val="both"/>
        <w:rPr>
          <w:sz w:val="24"/>
          <w:szCs w:val="24"/>
        </w:rPr>
      </w:pPr>
    </w:p>
    <w:p w:rsidR="00A820B8" w:rsidRPr="00E16421" w:rsidRDefault="004E3B3B" w:rsidP="000A13E3">
      <w:pPr>
        <w:keepNext/>
        <w:keepLines/>
        <w:widowControl/>
        <w:shd w:val="clear" w:color="auto" w:fill="FFFFFF"/>
        <w:tabs>
          <w:tab w:val="left" w:pos="1044"/>
        </w:tabs>
        <w:ind w:firstLine="567"/>
        <w:jc w:val="both"/>
        <w:rPr>
          <w:spacing w:val="-18"/>
          <w:sz w:val="24"/>
          <w:szCs w:val="24"/>
        </w:rPr>
      </w:pPr>
      <w:r w:rsidRPr="00E16421">
        <w:rPr>
          <w:sz w:val="24"/>
          <w:szCs w:val="24"/>
        </w:rPr>
        <w:t xml:space="preserve">1.1. </w:t>
      </w:r>
      <w:r w:rsidR="00A820B8" w:rsidRPr="00E16421">
        <w:rPr>
          <w:sz w:val="24"/>
          <w:szCs w:val="24"/>
        </w:rPr>
        <w:t xml:space="preserve">Работы выполняются из материалов </w:t>
      </w:r>
      <w:r w:rsidR="00D34637" w:rsidRPr="00E16421">
        <w:rPr>
          <w:sz w:val="24"/>
          <w:szCs w:val="24"/>
        </w:rPr>
        <w:t>«</w:t>
      </w:r>
      <w:r w:rsidR="00A820B8" w:rsidRPr="00E16421">
        <w:rPr>
          <w:sz w:val="24"/>
          <w:szCs w:val="24"/>
        </w:rPr>
        <w:t>Подрядчика</w:t>
      </w:r>
      <w:r w:rsidR="00D34637" w:rsidRPr="00E16421">
        <w:rPr>
          <w:sz w:val="24"/>
          <w:szCs w:val="24"/>
        </w:rPr>
        <w:t>»</w:t>
      </w:r>
      <w:r w:rsidR="00A820B8" w:rsidRPr="00E16421">
        <w:rPr>
          <w:sz w:val="24"/>
          <w:szCs w:val="24"/>
        </w:rPr>
        <w:t>.</w:t>
      </w:r>
    </w:p>
    <w:p w:rsidR="009D2C6D" w:rsidRPr="00E16421" w:rsidRDefault="004E3B3B" w:rsidP="000A13E3">
      <w:pPr>
        <w:keepNext/>
        <w:keepLines/>
        <w:widowControl/>
        <w:shd w:val="clear" w:color="auto" w:fill="FFFFFF"/>
        <w:tabs>
          <w:tab w:val="left" w:pos="1044"/>
          <w:tab w:val="left" w:leader="underscore" w:pos="3722"/>
          <w:tab w:val="left" w:leader="underscore" w:pos="5033"/>
          <w:tab w:val="left" w:leader="underscore" w:pos="5558"/>
        </w:tabs>
        <w:ind w:firstLine="567"/>
        <w:jc w:val="both"/>
        <w:rPr>
          <w:spacing w:val="-16"/>
          <w:sz w:val="24"/>
          <w:szCs w:val="24"/>
        </w:rPr>
      </w:pPr>
      <w:r w:rsidRPr="00E16421">
        <w:rPr>
          <w:sz w:val="24"/>
          <w:szCs w:val="24"/>
        </w:rPr>
        <w:t xml:space="preserve">1.2. </w:t>
      </w:r>
      <w:r w:rsidR="009D2C6D" w:rsidRPr="00E16421">
        <w:rPr>
          <w:sz w:val="24"/>
          <w:szCs w:val="24"/>
        </w:rPr>
        <w:t xml:space="preserve">Срок выполнения работ составляет  </w:t>
      </w:r>
      <w:r w:rsidR="00DF75DD">
        <w:rPr>
          <w:b/>
          <w:sz w:val="24"/>
          <w:szCs w:val="24"/>
        </w:rPr>
        <w:t>30</w:t>
      </w:r>
      <w:r w:rsidR="009D2C6D" w:rsidRPr="00E16421">
        <w:rPr>
          <w:sz w:val="24"/>
          <w:szCs w:val="24"/>
        </w:rPr>
        <w:t xml:space="preserve"> рабочих дней.</w:t>
      </w:r>
    </w:p>
    <w:p w:rsidR="00A820B8" w:rsidRPr="00E16421" w:rsidRDefault="004E3B3B" w:rsidP="000A13E3">
      <w:pPr>
        <w:keepNext/>
        <w:keepLines/>
        <w:widowControl/>
        <w:shd w:val="clear" w:color="auto" w:fill="FFFFFF"/>
        <w:tabs>
          <w:tab w:val="left" w:pos="1044"/>
          <w:tab w:val="left" w:leader="underscore" w:pos="3722"/>
          <w:tab w:val="left" w:leader="underscore" w:pos="5033"/>
          <w:tab w:val="left" w:leader="underscore" w:pos="5558"/>
        </w:tabs>
        <w:ind w:firstLine="567"/>
        <w:jc w:val="both"/>
        <w:rPr>
          <w:spacing w:val="-16"/>
          <w:sz w:val="24"/>
          <w:szCs w:val="24"/>
        </w:rPr>
      </w:pPr>
      <w:r w:rsidRPr="00E16421">
        <w:rPr>
          <w:sz w:val="24"/>
          <w:szCs w:val="24"/>
        </w:rPr>
        <w:t xml:space="preserve">1.3. </w:t>
      </w:r>
      <w:r w:rsidR="00A820B8" w:rsidRPr="00E16421">
        <w:rPr>
          <w:sz w:val="24"/>
          <w:szCs w:val="24"/>
        </w:rPr>
        <w:t>Срок</w:t>
      </w:r>
      <w:r w:rsidR="009D2C6D" w:rsidRPr="00E16421">
        <w:rPr>
          <w:sz w:val="24"/>
          <w:szCs w:val="24"/>
        </w:rPr>
        <w:t>и</w:t>
      </w:r>
      <w:r w:rsidR="002A47C0">
        <w:rPr>
          <w:sz w:val="24"/>
          <w:szCs w:val="24"/>
        </w:rPr>
        <w:t xml:space="preserve"> исполнения заказа с «</w:t>
      </w:r>
      <w:r w:rsidR="00A820B8" w:rsidRPr="00E16421">
        <w:rPr>
          <w:sz w:val="24"/>
          <w:szCs w:val="24"/>
        </w:rPr>
        <w:t xml:space="preserve"> </w:t>
      </w:r>
      <w:r w:rsidR="00DF75DD">
        <w:rPr>
          <w:b/>
          <w:sz w:val="24"/>
          <w:szCs w:val="24"/>
        </w:rPr>
        <w:t>01</w:t>
      </w:r>
      <w:r w:rsidR="00A820B8" w:rsidRPr="00E16421">
        <w:rPr>
          <w:b/>
          <w:sz w:val="24"/>
          <w:szCs w:val="24"/>
        </w:rPr>
        <w:t xml:space="preserve"> » </w:t>
      </w:r>
      <w:r w:rsidR="00DF75DD">
        <w:rPr>
          <w:b/>
          <w:sz w:val="24"/>
          <w:szCs w:val="24"/>
        </w:rPr>
        <w:t>января</w:t>
      </w:r>
      <w:r w:rsidR="00A820B8" w:rsidRPr="00E16421">
        <w:rPr>
          <w:b/>
          <w:sz w:val="24"/>
          <w:szCs w:val="24"/>
        </w:rPr>
        <w:t xml:space="preserve"> </w:t>
      </w:r>
      <w:r w:rsidR="009D2C6D" w:rsidRPr="00E16421">
        <w:rPr>
          <w:b/>
          <w:sz w:val="24"/>
          <w:szCs w:val="24"/>
        </w:rPr>
        <w:t xml:space="preserve"> </w:t>
      </w:r>
      <w:r w:rsidR="00A820B8" w:rsidRPr="00E16421">
        <w:rPr>
          <w:b/>
          <w:sz w:val="24"/>
          <w:szCs w:val="24"/>
        </w:rPr>
        <w:t xml:space="preserve"> </w:t>
      </w:r>
      <w:r w:rsidR="00A820B8" w:rsidRPr="00E16421">
        <w:rPr>
          <w:b/>
          <w:spacing w:val="-11"/>
          <w:sz w:val="24"/>
          <w:szCs w:val="24"/>
        </w:rPr>
        <w:t>201</w:t>
      </w:r>
      <w:r w:rsidR="00DF75DD">
        <w:rPr>
          <w:b/>
          <w:spacing w:val="-11"/>
          <w:sz w:val="24"/>
          <w:szCs w:val="24"/>
        </w:rPr>
        <w:t>2</w:t>
      </w:r>
      <w:r w:rsidR="00563418">
        <w:rPr>
          <w:b/>
          <w:spacing w:val="-11"/>
          <w:sz w:val="24"/>
          <w:szCs w:val="24"/>
        </w:rPr>
        <w:t xml:space="preserve"> </w:t>
      </w:r>
      <w:r w:rsidR="00A820B8" w:rsidRPr="00E16421">
        <w:rPr>
          <w:b/>
          <w:sz w:val="24"/>
          <w:szCs w:val="24"/>
        </w:rPr>
        <w:t>г</w:t>
      </w:r>
      <w:r w:rsidR="00A820B8" w:rsidRPr="00E16421">
        <w:rPr>
          <w:sz w:val="24"/>
          <w:szCs w:val="24"/>
        </w:rPr>
        <w:t>.</w:t>
      </w:r>
      <w:r w:rsidR="00563418">
        <w:rPr>
          <w:sz w:val="24"/>
          <w:szCs w:val="24"/>
        </w:rPr>
        <w:t xml:space="preserve">, </w:t>
      </w:r>
      <w:r w:rsidR="00A820B8" w:rsidRPr="00E16421">
        <w:rPr>
          <w:sz w:val="24"/>
          <w:szCs w:val="24"/>
        </w:rPr>
        <w:t xml:space="preserve"> начало выполнения работ</w:t>
      </w:r>
    </w:p>
    <w:p w:rsidR="004E3B3B" w:rsidRPr="00E16421" w:rsidRDefault="00A820B8" w:rsidP="000A13E3">
      <w:pPr>
        <w:keepNext/>
        <w:keepLines/>
        <w:widowControl/>
        <w:shd w:val="clear" w:color="auto" w:fill="FFFFFF"/>
        <w:tabs>
          <w:tab w:val="left" w:leader="underscore" w:pos="3694"/>
          <w:tab w:val="left" w:leader="underscore" w:pos="5004"/>
          <w:tab w:val="left" w:leader="underscore" w:pos="5530"/>
        </w:tabs>
        <w:ind w:firstLine="567"/>
        <w:contextualSpacing/>
        <w:jc w:val="both"/>
        <w:rPr>
          <w:bCs/>
          <w:sz w:val="24"/>
          <w:szCs w:val="24"/>
        </w:rPr>
      </w:pPr>
      <w:r w:rsidRPr="00E16421">
        <w:rPr>
          <w:spacing w:val="-5"/>
          <w:sz w:val="24"/>
          <w:szCs w:val="24"/>
        </w:rPr>
        <w:t xml:space="preserve">                                             </w:t>
      </w:r>
      <w:r w:rsidR="00E16421">
        <w:rPr>
          <w:spacing w:val="-5"/>
          <w:sz w:val="24"/>
          <w:szCs w:val="24"/>
        </w:rPr>
        <w:t xml:space="preserve"> </w:t>
      </w:r>
      <w:r w:rsidRPr="00E16421">
        <w:rPr>
          <w:spacing w:val="-5"/>
          <w:sz w:val="24"/>
          <w:szCs w:val="24"/>
        </w:rPr>
        <w:t xml:space="preserve"> </w:t>
      </w:r>
      <w:r w:rsidR="009D2C6D" w:rsidRPr="00E16421">
        <w:rPr>
          <w:spacing w:val="-5"/>
          <w:sz w:val="24"/>
          <w:szCs w:val="24"/>
        </w:rPr>
        <w:t xml:space="preserve">   </w:t>
      </w:r>
      <w:r w:rsidRPr="00E16421">
        <w:rPr>
          <w:spacing w:val="-5"/>
          <w:sz w:val="24"/>
          <w:szCs w:val="24"/>
        </w:rPr>
        <w:t xml:space="preserve"> по </w:t>
      </w:r>
      <w:r w:rsidR="00DF75DD">
        <w:rPr>
          <w:b/>
          <w:spacing w:val="-5"/>
          <w:sz w:val="24"/>
          <w:szCs w:val="24"/>
        </w:rPr>
        <w:t>« 31</w:t>
      </w:r>
      <w:r w:rsidR="002A47C0">
        <w:rPr>
          <w:b/>
          <w:sz w:val="24"/>
          <w:szCs w:val="24"/>
        </w:rPr>
        <w:t xml:space="preserve"> </w:t>
      </w:r>
      <w:r w:rsidRPr="00E16421">
        <w:rPr>
          <w:b/>
          <w:sz w:val="24"/>
          <w:szCs w:val="24"/>
        </w:rPr>
        <w:t xml:space="preserve">»  </w:t>
      </w:r>
      <w:r w:rsidR="00DF75DD">
        <w:rPr>
          <w:b/>
          <w:sz w:val="24"/>
          <w:szCs w:val="24"/>
        </w:rPr>
        <w:t>января</w:t>
      </w:r>
      <w:r w:rsidRPr="00E16421">
        <w:rPr>
          <w:b/>
          <w:sz w:val="24"/>
          <w:szCs w:val="24"/>
        </w:rPr>
        <w:t xml:space="preserve">    </w:t>
      </w:r>
      <w:r w:rsidRPr="00E16421">
        <w:rPr>
          <w:b/>
          <w:spacing w:val="-11"/>
          <w:sz w:val="24"/>
          <w:szCs w:val="24"/>
        </w:rPr>
        <w:t>20</w:t>
      </w:r>
      <w:r w:rsidRPr="00E16421">
        <w:rPr>
          <w:b/>
          <w:sz w:val="24"/>
          <w:szCs w:val="24"/>
        </w:rPr>
        <w:t>1</w:t>
      </w:r>
      <w:r w:rsidR="00DF75DD">
        <w:rPr>
          <w:b/>
          <w:sz w:val="24"/>
          <w:szCs w:val="24"/>
        </w:rPr>
        <w:t>2</w:t>
      </w:r>
      <w:r w:rsidR="00563418">
        <w:rPr>
          <w:b/>
          <w:sz w:val="24"/>
          <w:szCs w:val="24"/>
        </w:rPr>
        <w:t xml:space="preserve"> </w:t>
      </w:r>
      <w:r w:rsidRPr="00E16421">
        <w:rPr>
          <w:b/>
          <w:bCs/>
          <w:sz w:val="24"/>
          <w:szCs w:val="24"/>
        </w:rPr>
        <w:t>г</w:t>
      </w:r>
      <w:r w:rsidR="004E3B3B" w:rsidRPr="00E16421">
        <w:rPr>
          <w:bCs/>
          <w:sz w:val="24"/>
          <w:szCs w:val="24"/>
        </w:rPr>
        <w:t>., окончание выполнения работ.</w:t>
      </w:r>
    </w:p>
    <w:p w:rsidR="00A820B8" w:rsidRDefault="004E3B3B" w:rsidP="000A13E3">
      <w:pPr>
        <w:keepNext/>
        <w:keepLines/>
        <w:widowControl/>
        <w:shd w:val="clear" w:color="auto" w:fill="FFFFFF"/>
        <w:tabs>
          <w:tab w:val="left" w:leader="underscore" w:pos="3694"/>
          <w:tab w:val="left" w:leader="underscore" w:pos="5004"/>
          <w:tab w:val="left" w:leader="underscore" w:pos="5530"/>
        </w:tabs>
        <w:ind w:firstLine="567"/>
        <w:contextualSpacing/>
        <w:jc w:val="both"/>
        <w:rPr>
          <w:bCs/>
          <w:sz w:val="24"/>
          <w:szCs w:val="24"/>
        </w:rPr>
      </w:pPr>
      <w:r w:rsidRPr="00E16421">
        <w:rPr>
          <w:bCs/>
          <w:sz w:val="24"/>
          <w:szCs w:val="24"/>
        </w:rPr>
        <w:t xml:space="preserve">1.4. </w:t>
      </w:r>
      <w:r w:rsidR="00F6725A" w:rsidRPr="00E16421">
        <w:rPr>
          <w:bCs/>
          <w:sz w:val="24"/>
          <w:szCs w:val="24"/>
        </w:rPr>
        <w:t>«</w:t>
      </w:r>
      <w:r w:rsidR="00A820B8" w:rsidRPr="00E16421">
        <w:rPr>
          <w:bCs/>
          <w:sz w:val="24"/>
          <w:szCs w:val="24"/>
        </w:rPr>
        <w:t>Подрядчик</w:t>
      </w:r>
      <w:r w:rsidR="00F6725A" w:rsidRPr="00E16421">
        <w:rPr>
          <w:bCs/>
          <w:sz w:val="24"/>
          <w:szCs w:val="24"/>
        </w:rPr>
        <w:t>»</w:t>
      </w:r>
      <w:r w:rsidR="00A820B8" w:rsidRPr="00E16421">
        <w:rPr>
          <w:bCs/>
          <w:sz w:val="24"/>
          <w:szCs w:val="24"/>
        </w:rPr>
        <w:t xml:space="preserve"> вправе завершить работы досрочно.</w:t>
      </w:r>
      <w:r w:rsidR="004566E3">
        <w:rPr>
          <w:bCs/>
          <w:sz w:val="24"/>
          <w:szCs w:val="24"/>
        </w:rPr>
        <w:t xml:space="preserve"> </w:t>
      </w:r>
    </w:p>
    <w:p w:rsidR="004E3B3B" w:rsidRPr="00E16421" w:rsidRDefault="004E3B3B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1.5. </w:t>
      </w:r>
      <w:r w:rsidR="00A820B8" w:rsidRPr="00E16421">
        <w:rPr>
          <w:sz w:val="24"/>
          <w:szCs w:val="24"/>
        </w:rPr>
        <w:t xml:space="preserve">В случае неблагоприятных погодных условий (осадки, ветер), </w:t>
      </w:r>
      <w:r w:rsidR="008C1B4A" w:rsidRPr="00E16421">
        <w:rPr>
          <w:sz w:val="24"/>
          <w:szCs w:val="24"/>
        </w:rPr>
        <w:t xml:space="preserve">или каких либо других форс-мажорных обстоятельств, </w:t>
      </w:r>
      <w:r w:rsidR="00A820B8" w:rsidRPr="00E16421">
        <w:rPr>
          <w:sz w:val="24"/>
          <w:szCs w:val="24"/>
        </w:rPr>
        <w:t>срок автоматически увеличивается на весь пери</w:t>
      </w:r>
      <w:r w:rsidR="008C1B4A" w:rsidRPr="00E16421">
        <w:rPr>
          <w:sz w:val="24"/>
          <w:szCs w:val="24"/>
        </w:rPr>
        <w:t>од образования погодных условий или устранения внезапных причин.</w:t>
      </w:r>
    </w:p>
    <w:p w:rsidR="004E3B3B" w:rsidRPr="00E16421" w:rsidRDefault="004E3B3B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1.6. </w:t>
      </w:r>
      <w:r w:rsidR="00F6725A" w:rsidRPr="00E16421">
        <w:rPr>
          <w:sz w:val="24"/>
          <w:szCs w:val="24"/>
        </w:rPr>
        <w:t>«Подрядчик» обязуется  сдать работу по акту  выполненных работ, подписанному сторонами.</w:t>
      </w:r>
    </w:p>
    <w:p w:rsidR="00F6725A" w:rsidRPr="00E16421" w:rsidRDefault="004E3B3B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1.7. </w:t>
      </w:r>
      <w:r w:rsidR="00F6725A" w:rsidRPr="00E16421">
        <w:rPr>
          <w:sz w:val="24"/>
          <w:szCs w:val="24"/>
        </w:rPr>
        <w:t>«Заказчик» обязуется принять и оплатить выполнение работы по договору, согласно п.</w:t>
      </w:r>
      <w:r w:rsidR="000E4F0E">
        <w:rPr>
          <w:sz w:val="24"/>
          <w:szCs w:val="24"/>
        </w:rPr>
        <w:t xml:space="preserve"> </w:t>
      </w:r>
      <w:r w:rsidR="00F6725A" w:rsidRPr="00E16421">
        <w:rPr>
          <w:sz w:val="24"/>
          <w:szCs w:val="24"/>
        </w:rPr>
        <w:t>2 настоящего договора.</w:t>
      </w:r>
    </w:p>
    <w:p w:rsidR="00F6725A" w:rsidRPr="00E16421" w:rsidRDefault="004E3B3B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1.8. </w:t>
      </w:r>
      <w:r w:rsidR="00E56A47" w:rsidRPr="00E16421">
        <w:rPr>
          <w:sz w:val="24"/>
          <w:szCs w:val="24"/>
        </w:rPr>
        <w:t>Все приложения</w:t>
      </w:r>
      <w:r w:rsidR="00F6725A" w:rsidRPr="00E16421">
        <w:rPr>
          <w:sz w:val="24"/>
          <w:szCs w:val="24"/>
        </w:rPr>
        <w:t>, подписанные «Подрядчиком» и «Заказчиком», являются неотъемлемой частью настоящего договора.</w:t>
      </w:r>
    </w:p>
    <w:p w:rsidR="00A820B8" w:rsidRPr="00E16421" w:rsidRDefault="00E56A47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    </w:t>
      </w:r>
    </w:p>
    <w:p w:rsidR="004E3B3B" w:rsidRPr="00E16421" w:rsidRDefault="004E3B3B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</w:p>
    <w:p w:rsidR="00A820B8" w:rsidRPr="00E16421" w:rsidRDefault="00A820B8" w:rsidP="000A13E3">
      <w:pPr>
        <w:keepNext/>
        <w:keepLines/>
        <w:widowControl/>
        <w:shd w:val="clear" w:color="auto" w:fill="FFFFFF"/>
        <w:ind w:firstLine="567"/>
        <w:contextualSpacing/>
        <w:jc w:val="center"/>
        <w:rPr>
          <w:b/>
          <w:bCs/>
          <w:spacing w:val="-1"/>
          <w:sz w:val="24"/>
          <w:szCs w:val="24"/>
        </w:rPr>
      </w:pPr>
      <w:r w:rsidRPr="00E16421">
        <w:rPr>
          <w:b/>
          <w:bCs/>
          <w:spacing w:val="-1"/>
          <w:sz w:val="24"/>
          <w:szCs w:val="24"/>
        </w:rPr>
        <w:t>2. Стоимость работ и порядок расчетов</w:t>
      </w:r>
    </w:p>
    <w:p w:rsidR="004E3B3B" w:rsidRPr="00E16421" w:rsidRDefault="004E3B3B" w:rsidP="000A13E3">
      <w:pPr>
        <w:keepNext/>
        <w:keepLines/>
        <w:widowControl/>
        <w:shd w:val="clear" w:color="auto" w:fill="FFFFFF"/>
        <w:tabs>
          <w:tab w:val="left" w:pos="567"/>
          <w:tab w:val="left" w:pos="965"/>
        </w:tabs>
        <w:ind w:firstLine="567"/>
        <w:contextualSpacing/>
        <w:jc w:val="both"/>
        <w:rPr>
          <w:sz w:val="24"/>
          <w:szCs w:val="24"/>
        </w:rPr>
      </w:pPr>
    </w:p>
    <w:p w:rsidR="004E3B3B" w:rsidRPr="00E16421" w:rsidRDefault="00E56A47" w:rsidP="000A13E3">
      <w:pPr>
        <w:keepNext/>
        <w:keepLines/>
        <w:widowControl/>
        <w:shd w:val="clear" w:color="auto" w:fill="FFFFFF"/>
        <w:tabs>
          <w:tab w:val="left" w:pos="567"/>
          <w:tab w:val="left" w:pos="965"/>
        </w:tabs>
        <w:ind w:firstLine="567"/>
        <w:contextualSpacing/>
        <w:jc w:val="both"/>
        <w:rPr>
          <w:b/>
          <w:sz w:val="24"/>
          <w:szCs w:val="24"/>
        </w:rPr>
      </w:pPr>
      <w:r w:rsidRPr="00E16421">
        <w:rPr>
          <w:spacing w:val="-2"/>
          <w:sz w:val="24"/>
          <w:szCs w:val="24"/>
        </w:rPr>
        <w:t xml:space="preserve"> 2.1. </w:t>
      </w:r>
      <w:r w:rsidR="00A820B8" w:rsidRPr="00E16421">
        <w:rPr>
          <w:spacing w:val="-2"/>
          <w:sz w:val="24"/>
          <w:szCs w:val="24"/>
        </w:rPr>
        <w:t xml:space="preserve">Общая стоимость выполняемых работ  устанавливается в рублях, НДС не облагается и </w:t>
      </w:r>
      <w:r w:rsidR="00A820B8" w:rsidRPr="00E16421">
        <w:rPr>
          <w:sz w:val="24"/>
          <w:szCs w:val="24"/>
        </w:rPr>
        <w:t>составляет:</w:t>
      </w:r>
      <w:r w:rsidR="009D2C6D" w:rsidRPr="00E16421">
        <w:rPr>
          <w:sz w:val="24"/>
          <w:szCs w:val="24"/>
        </w:rPr>
        <w:t xml:space="preserve"> </w:t>
      </w:r>
      <w:r w:rsidR="00EB0983">
        <w:rPr>
          <w:sz w:val="24"/>
          <w:szCs w:val="24"/>
        </w:rPr>
        <w:t>1</w:t>
      </w:r>
      <w:r w:rsidR="00F6725A" w:rsidRPr="00E16421">
        <w:rPr>
          <w:b/>
          <w:sz w:val="24"/>
          <w:szCs w:val="24"/>
        </w:rPr>
        <w:t>00</w:t>
      </w:r>
      <w:r w:rsidR="00A820B8" w:rsidRPr="00E16421">
        <w:rPr>
          <w:b/>
          <w:sz w:val="24"/>
          <w:szCs w:val="24"/>
        </w:rPr>
        <w:t>000 (</w:t>
      </w:r>
      <w:r w:rsidR="00EB0983">
        <w:rPr>
          <w:b/>
          <w:sz w:val="24"/>
          <w:szCs w:val="24"/>
        </w:rPr>
        <w:t>сто</w:t>
      </w:r>
      <w:r w:rsidR="00A820B8" w:rsidRPr="00E16421">
        <w:rPr>
          <w:b/>
          <w:sz w:val="24"/>
          <w:szCs w:val="24"/>
        </w:rPr>
        <w:t xml:space="preserve"> тысяч</w:t>
      </w:r>
      <w:r w:rsidR="00EB400B">
        <w:rPr>
          <w:b/>
          <w:sz w:val="24"/>
          <w:szCs w:val="24"/>
        </w:rPr>
        <w:t>) рублей.</w:t>
      </w:r>
    </w:p>
    <w:p w:rsidR="00E56A47" w:rsidRPr="00E16421" w:rsidRDefault="00E56A47" w:rsidP="000A13E3">
      <w:pPr>
        <w:keepNext/>
        <w:keepLines/>
        <w:widowControl/>
        <w:shd w:val="clear" w:color="auto" w:fill="FFFFFF"/>
        <w:tabs>
          <w:tab w:val="left" w:pos="567"/>
          <w:tab w:val="left" w:pos="965"/>
        </w:tabs>
        <w:ind w:firstLine="567"/>
        <w:contextualSpacing/>
        <w:jc w:val="both"/>
        <w:rPr>
          <w:b/>
          <w:sz w:val="24"/>
          <w:szCs w:val="24"/>
        </w:rPr>
      </w:pPr>
      <w:r w:rsidRPr="00E16421">
        <w:rPr>
          <w:sz w:val="24"/>
          <w:szCs w:val="24"/>
        </w:rPr>
        <w:t xml:space="preserve">2.2. «Заказчик» производит оплату в два этапа (70% и 30%) от общей стоимости заказа.  </w:t>
      </w:r>
    </w:p>
    <w:p w:rsidR="00E56A47" w:rsidRPr="00E16421" w:rsidRDefault="00AC2FC4" w:rsidP="000A13E3">
      <w:pPr>
        <w:keepNext/>
        <w:keepLines/>
        <w:widowControl/>
        <w:ind w:firstLine="567"/>
        <w:contextualSpacing/>
        <w:jc w:val="both"/>
        <w:rPr>
          <w:rFonts w:eastAsia="MS Mincho"/>
          <w:b/>
          <w:sz w:val="24"/>
          <w:szCs w:val="24"/>
        </w:rPr>
      </w:pPr>
      <w:r w:rsidRPr="00E16421">
        <w:rPr>
          <w:sz w:val="24"/>
          <w:szCs w:val="24"/>
        </w:rPr>
        <w:t xml:space="preserve">- 70 % от общей стоимости заказа, </w:t>
      </w:r>
      <w:r w:rsidR="00EB0983">
        <w:rPr>
          <w:b/>
          <w:sz w:val="24"/>
          <w:szCs w:val="24"/>
        </w:rPr>
        <w:t>70000</w:t>
      </w:r>
      <w:r w:rsidR="00EB0983">
        <w:rPr>
          <w:rFonts w:eastAsia="MS Mincho"/>
          <w:b/>
          <w:sz w:val="24"/>
          <w:szCs w:val="24"/>
        </w:rPr>
        <w:t xml:space="preserve"> (семьдесят</w:t>
      </w:r>
      <w:r w:rsidRPr="00E16421">
        <w:rPr>
          <w:rFonts w:eastAsia="MS Mincho"/>
          <w:b/>
          <w:sz w:val="24"/>
          <w:szCs w:val="24"/>
        </w:rPr>
        <w:t xml:space="preserve"> тысяч) рублей,</w:t>
      </w:r>
      <w:r w:rsidRPr="00E16421">
        <w:rPr>
          <w:sz w:val="24"/>
          <w:szCs w:val="24"/>
        </w:rPr>
        <w:t xml:space="preserve"> </w:t>
      </w:r>
      <w:r w:rsidR="00E56A47" w:rsidRPr="00E16421">
        <w:rPr>
          <w:sz w:val="24"/>
          <w:szCs w:val="24"/>
        </w:rPr>
        <w:t xml:space="preserve">оплачивается в день доставки материала и приезда бригады на место проведения </w:t>
      </w:r>
      <w:r w:rsidRPr="00E16421">
        <w:rPr>
          <w:sz w:val="24"/>
          <w:szCs w:val="24"/>
        </w:rPr>
        <w:t xml:space="preserve">строительных </w:t>
      </w:r>
      <w:r w:rsidR="00E56A47" w:rsidRPr="00E16421">
        <w:rPr>
          <w:sz w:val="24"/>
          <w:szCs w:val="24"/>
        </w:rPr>
        <w:t>работ</w:t>
      </w:r>
      <w:r w:rsidRPr="00E16421">
        <w:rPr>
          <w:sz w:val="24"/>
          <w:szCs w:val="24"/>
        </w:rPr>
        <w:t xml:space="preserve">. </w:t>
      </w:r>
    </w:p>
    <w:p w:rsidR="00AC2FC4" w:rsidRPr="0022376C" w:rsidRDefault="00E56A47" w:rsidP="000A13E3">
      <w:pPr>
        <w:keepNext/>
        <w:keepLines/>
        <w:widowControl/>
        <w:tabs>
          <w:tab w:val="left" w:pos="3261"/>
        </w:tabs>
        <w:ind w:firstLine="567"/>
        <w:contextualSpacing/>
        <w:jc w:val="both"/>
        <w:rPr>
          <w:b/>
          <w:sz w:val="24"/>
          <w:szCs w:val="24"/>
        </w:rPr>
      </w:pPr>
      <w:r w:rsidRPr="00E16421">
        <w:rPr>
          <w:sz w:val="24"/>
          <w:szCs w:val="24"/>
        </w:rPr>
        <w:t>-</w:t>
      </w:r>
      <w:r w:rsidR="00AC2FC4" w:rsidRPr="00E16421">
        <w:rPr>
          <w:sz w:val="24"/>
          <w:szCs w:val="24"/>
        </w:rPr>
        <w:t xml:space="preserve"> по завершению всех строительных работ, «Заказчик» принимает объект, подписывает акт о сдаче объекта (в двух экземплярах) и выплачивает оставшиеся 30%</w:t>
      </w:r>
      <w:r w:rsidR="009D2C6D" w:rsidRPr="00E16421">
        <w:rPr>
          <w:sz w:val="24"/>
          <w:szCs w:val="24"/>
        </w:rPr>
        <w:t>,</w:t>
      </w:r>
      <w:r w:rsidR="00AC2FC4" w:rsidRPr="00E16421">
        <w:rPr>
          <w:sz w:val="24"/>
          <w:szCs w:val="24"/>
        </w:rPr>
        <w:t xml:space="preserve"> </w:t>
      </w:r>
      <w:r w:rsidR="00EB0983">
        <w:rPr>
          <w:b/>
          <w:sz w:val="24"/>
          <w:szCs w:val="24"/>
        </w:rPr>
        <w:t>30000 (тридцать</w:t>
      </w:r>
      <w:r w:rsidR="00AC2FC4" w:rsidRPr="00E16421">
        <w:rPr>
          <w:b/>
          <w:sz w:val="24"/>
          <w:szCs w:val="24"/>
        </w:rPr>
        <w:t xml:space="preserve"> тысяч) рублей</w:t>
      </w:r>
      <w:r w:rsidR="0022376C">
        <w:rPr>
          <w:b/>
          <w:sz w:val="24"/>
          <w:szCs w:val="24"/>
        </w:rPr>
        <w:t>.</w:t>
      </w:r>
    </w:p>
    <w:p w:rsidR="004E3B3B" w:rsidRPr="00E16421" w:rsidRDefault="004E3B3B" w:rsidP="000A13E3">
      <w:pPr>
        <w:keepNext/>
        <w:keepLines/>
        <w:widowControl/>
        <w:tabs>
          <w:tab w:val="left" w:pos="3261"/>
        </w:tabs>
        <w:ind w:firstLine="567"/>
        <w:contextualSpacing/>
        <w:jc w:val="both"/>
        <w:rPr>
          <w:sz w:val="24"/>
          <w:szCs w:val="24"/>
        </w:rPr>
      </w:pPr>
    </w:p>
    <w:p w:rsidR="004E3B3B" w:rsidRPr="00E16421" w:rsidRDefault="004E3B3B" w:rsidP="000A13E3">
      <w:pPr>
        <w:keepNext/>
        <w:keepLines/>
        <w:widowControl/>
        <w:tabs>
          <w:tab w:val="left" w:pos="3261"/>
        </w:tabs>
        <w:ind w:firstLine="567"/>
        <w:contextualSpacing/>
        <w:jc w:val="both"/>
        <w:rPr>
          <w:sz w:val="24"/>
          <w:szCs w:val="24"/>
        </w:rPr>
      </w:pPr>
    </w:p>
    <w:p w:rsidR="004E3B3B" w:rsidRPr="00E16421" w:rsidRDefault="004E3B3B" w:rsidP="00E308B4">
      <w:pPr>
        <w:keepNext/>
        <w:keepLines/>
        <w:widowControl/>
        <w:shd w:val="clear" w:color="auto" w:fill="FFFFFF"/>
        <w:ind w:firstLine="567"/>
        <w:contextualSpacing/>
        <w:jc w:val="center"/>
        <w:rPr>
          <w:b/>
          <w:bCs/>
          <w:spacing w:val="-3"/>
          <w:sz w:val="24"/>
          <w:szCs w:val="24"/>
        </w:rPr>
      </w:pPr>
      <w:r w:rsidRPr="00E16421">
        <w:rPr>
          <w:b/>
          <w:bCs/>
          <w:spacing w:val="-3"/>
          <w:sz w:val="24"/>
          <w:szCs w:val="24"/>
        </w:rPr>
        <w:t>3.</w:t>
      </w:r>
      <w:r w:rsidR="00E16421">
        <w:rPr>
          <w:b/>
          <w:bCs/>
          <w:spacing w:val="-3"/>
          <w:sz w:val="24"/>
          <w:szCs w:val="24"/>
        </w:rPr>
        <w:t xml:space="preserve"> </w:t>
      </w:r>
      <w:r w:rsidRPr="00E16421">
        <w:rPr>
          <w:b/>
          <w:bCs/>
          <w:spacing w:val="-3"/>
          <w:sz w:val="24"/>
          <w:szCs w:val="24"/>
        </w:rPr>
        <w:t>Условия производства работ</w:t>
      </w:r>
      <w:r w:rsidR="005845C7" w:rsidRPr="00E16421">
        <w:rPr>
          <w:b/>
          <w:bCs/>
          <w:spacing w:val="-3"/>
          <w:sz w:val="24"/>
          <w:szCs w:val="24"/>
        </w:rPr>
        <w:t xml:space="preserve">, дополнительные работы </w:t>
      </w:r>
      <w:r w:rsidRPr="00E16421">
        <w:rPr>
          <w:b/>
          <w:bCs/>
          <w:spacing w:val="-3"/>
          <w:sz w:val="24"/>
          <w:szCs w:val="24"/>
        </w:rPr>
        <w:t xml:space="preserve"> и их стоимость</w:t>
      </w:r>
    </w:p>
    <w:p w:rsidR="004E3B3B" w:rsidRPr="00E16421" w:rsidRDefault="004E3B3B" w:rsidP="000A13E3">
      <w:pPr>
        <w:keepNext/>
        <w:keepLines/>
        <w:widowControl/>
        <w:shd w:val="clear" w:color="auto" w:fill="FFFFFF"/>
        <w:ind w:firstLine="567"/>
        <w:contextualSpacing/>
        <w:jc w:val="both"/>
        <w:rPr>
          <w:b/>
          <w:bCs/>
          <w:spacing w:val="-3"/>
          <w:sz w:val="24"/>
          <w:szCs w:val="24"/>
        </w:rPr>
      </w:pPr>
    </w:p>
    <w:p w:rsidR="004E3B3B" w:rsidRPr="00E16421" w:rsidRDefault="004E3B3B" w:rsidP="000A13E3">
      <w:pPr>
        <w:keepNext/>
        <w:keepLines/>
        <w:widowControl/>
        <w:shd w:val="clear" w:color="auto" w:fill="FFFFFF"/>
        <w:tabs>
          <w:tab w:val="left" w:pos="1037"/>
        </w:tabs>
        <w:ind w:firstLine="567"/>
        <w:contextualSpacing/>
        <w:jc w:val="both"/>
        <w:rPr>
          <w:spacing w:val="-10"/>
          <w:sz w:val="24"/>
          <w:szCs w:val="24"/>
        </w:rPr>
      </w:pPr>
      <w:r w:rsidRPr="00E16421">
        <w:rPr>
          <w:spacing w:val="-3"/>
          <w:sz w:val="24"/>
          <w:szCs w:val="24"/>
        </w:rPr>
        <w:t>3.1. «З</w:t>
      </w:r>
      <w:r w:rsidR="00A820B8" w:rsidRPr="00E16421">
        <w:rPr>
          <w:spacing w:val="-3"/>
          <w:sz w:val="24"/>
          <w:szCs w:val="24"/>
        </w:rPr>
        <w:t>аказчик</w:t>
      </w:r>
      <w:r w:rsidRPr="00E16421">
        <w:rPr>
          <w:spacing w:val="-3"/>
          <w:sz w:val="24"/>
          <w:szCs w:val="24"/>
        </w:rPr>
        <w:t>»</w:t>
      </w:r>
      <w:r w:rsidR="00A820B8" w:rsidRPr="00E16421">
        <w:rPr>
          <w:spacing w:val="-3"/>
          <w:sz w:val="24"/>
          <w:szCs w:val="24"/>
        </w:rPr>
        <w:t xml:space="preserve"> обеспечивает: подъезд к месту строительства.</w:t>
      </w:r>
    </w:p>
    <w:p w:rsidR="00A820B8" w:rsidRPr="00E16421" w:rsidRDefault="004E3B3B" w:rsidP="000A13E3">
      <w:pPr>
        <w:keepNext/>
        <w:keepLines/>
        <w:widowControl/>
        <w:shd w:val="clear" w:color="auto" w:fill="FFFFFF"/>
        <w:tabs>
          <w:tab w:val="left" w:pos="1037"/>
        </w:tabs>
        <w:ind w:firstLine="567"/>
        <w:contextualSpacing/>
        <w:jc w:val="both"/>
        <w:rPr>
          <w:sz w:val="24"/>
          <w:szCs w:val="24"/>
        </w:rPr>
      </w:pPr>
      <w:r w:rsidRPr="00E16421">
        <w:rPr>
          <w:spacing w:val="-3"/>
          <w:sz w:val="24"/>
          <w:szCs w:val="24"/>
        </w:rPr>
        <w:lastRenderedPageBreak/>
        <w:t xml:space="preserve">3.2. </w:t>
      </w:r>
      <w:r w:rsidR="00D34637" w:rsidRPr="00E16421">
        <w:rPr>
          <w:spacing w:val="-3"/>
          <w:sz w:val="24"/>
          <w:szCs w:val="24"/>
        </w:rPr>
        <w:t xml:space="preserve"> </w:t>
      </w:r>
      <w:r w:rsidR="005845C7" w:rsidRPr="00E16421">
        <w:rPr>
          <w:sz w:val="24"/>
          <w:szCs w:val="24"/>
        </w:rPr>
        <w:t>«Заказчик» обеспечивает рабочих</w:t>
      </w:r>
      <w:r w:rsidR="00A820B8" w:rsidRPr="00E16421">
        <w:rPr>
          <w:sz w:val="24"/>
          <w:szCs w:val="24"/>
        </w:rPr>
        <w:t xml:space="preserve">, </w:t>
      </w:r>
      <w:r w:rsidR="00E16421">
        <w:rPr>
          <w:sz w:val="24"/>
          <w:szCs w:val="24"/>
        </w:rPr>
        <w:t>жильем, электроэнергией,</w:t>
      </w:r>
      <w:r w:rsidR="005845C7" w:rsidRPr="00E16421">
        <w:rPr>
          <w:sz w:val="24"/>
          <w:szCs w:val="24"/>
        </w:rPr>
        <w:t xml:space="preserve"> </w:t>
      </w:r>
      <w:r w:rsidR="00A820B8" w:rsidRPr="00E16421">
        <w:rPr>
          <w:sz w:val="24"/>
          <w:szCs w:val="24"/>
        </w:rPr>
        <w:t>водой</w:t>
      </w:r>
      <w:r w:rsidR="001A1380" w:rsidRPr="00E16421">
        <w:rPr>
          <w:sz w:val="24"/>
          <w:szCs w:val="24"/>
        </w:rPr>
        <w:t xml:space="preserve"> и оплачивает за свой счет</w:t>
      </w:r>
      <w:r w:rsidR="00A820B8" w:rsidRPr="00E16421">
        <w:rPr>
          <w:sz w:val="24"/>
          <w:szCs w:val="24"/>
        </w:rPr>
        <w:t>. Электроэнергия, необходима для выполнения строительных работ и проживания раб</w:t>
      </w:r>
      <w:r w:rsidR="005845C7" w:rsidRPr="00E16421">
        <w:rPr>
          <w:sz w:val="24"/>
          <w:szCs w:val="24"/>
        </w:rPr>
        <w:t>очих</w:t>
      </w:r>
      <w:r w:rsidR="001A1380" w:rsidRPr="00E16421">
        <w:rPr>
          <w:sz w:val="24"/>
          <w:szCs w:val="24"/>
        </w:rPr>
        <w:t>.</w:t>
      </w:r>
      <w:r w:rsidR="005845C7" w:rsidRPr="00E16421">
        <w:rPr>
          <w:sz w:val="24"/>
          <w:szCs w:val="24"/>
        </w:rPr>
        <w:t xml:space="preserve"> В случае отсутствия электроэнергии «Подрядчик» предоставляет в аренду генератор стоимостью </w:t>
      </w:r>
      <w:r w:rsidR="00EB0983">
        <w:rPr>
          <w:b/>
          <w:sz w:val="24"/>
          <w:szCs w:val="24"/>
        </w:rPr>
        <w:t>6</w:t>
      </w:r>
      <w:r w:rsidR="005845C7" w:rsidRPr="00E16421">
        <w:rPr>
          <w:b/>
          <w:sz w:val="24"/>
          <w:szCs w:val="24"/>
        </w:rPr>
        <w:t>000</w:t>
      </w:r>
      <w:r w:rsidR="005845C7" w:rsidRPr="00E16421">
        <w:rPr>
          <w:sz w:val="24"/>
          <w:szCs w:val="24"/>
        </w:rPr>
        <w:t xml:space="preserve"> рублей, на весь срок строительства.</w:t>
      </w:r>
      <w:r w:rsidR="001A1380" w:rsidRPr="00E16421">
        <w:rPr>
          <w:sz w:val="24"/>
          <w:szCs w:val="24"/>
        </w:rPr>
        <w:t xml:space="preserve"> «Заказчик» обеспечивает</w:t>
      </w:r>
      <w:r w:rsidR="00FE1B67" w:rsidRPr="00E16421">
        <w:rPr>
          <w:sz w:val="24"/>
          <w:szCs w:val="24"/>
        </w:rPr>
        <w:t xml:space="preserve"> </w:t>
      </w:r>
      <w:r w:rsidR="00F25A5E">
        <w:rPr>
          <w:sz w:val="24"/>
          <w:szCs w:val="24"/>
        </w:rPr>
        <w:t>бензином</w:t>
      </w:r>
      <w:r w:rsidR="00FE1B67" w:rsidRPr="00E16421">
        <w:rPr>
          <w:sz w:val="24"/>
          <w:szCs w:val="24"/>
        </w:rPr>
        <w:t>, для работы генератора</w:t>
      </w:r>
      <w:r w:rsidR="00E16421">
        <w:rPr>
          <w:sz w:val="24"/>
          <w:szCs w:val="24"/>
        </w:rPr>
        <w:t>,</w:t>
      </w:r>
      <w:r w:rsidR="00FE1B67" w:rsidRPr="00E16421">
        <w:rPr>
          <w:sz w:val="24"/>
          <w:szCs w:val="24"/>
        </w:rPr>
        <w:t xml:space="preserve"> за свой счет.</w:t>
      </w:r>
      <w:r w:rsidR="005845C7" w:rsidRPr="00E16421">
        <w:rPr>
          <w:sz w:val="24"/>
          <w:szCs w:val="24"/>
        </w:rPr>
        <w:t xml:space="preserve"> При отсутствии</w:t>
      </w:r>
      <w:r w:rsidR="00A820B8" w:rsidRPr="00E16421">
        <w:rPr>
          <w:sz w:val="24"/>
          <w:szCs w:val="24"/>
        </w:rPr>
        <w:t xml:space="preserve"> жилья для проживания рабочих, «Подрядчик» </w:t>
      </w:r>
      <w:r w:rsidR="005845C7" w:rsidRPr="00E16421">
        <w:rPr>
          <w:sz w:val="24"/>
          <w:szCs w:val="24"/>
        </w:rPr>
        <w:t xml:space="preserve">может предоставить бытовку </w:t>
      </w:r>
      <w:r w:rsidR="00E16421">
        <w:rPr>
          <w:sz w:val="24"/>
          <w:szCs w:val="24"/>
        </w:rPr>
        <w:t xml:space="preserve">2.20х3 м., </w:t>
      </w:r>
      <w:r w:rsidR="00A820B8" w:rsidRPr="00E16421">
        <w:rPr>
          <w:sz w:val="24"/>
          <w:szCs w:val="24"/>
        </w:rPr>
        <w:t xml:space="preserve">стоимостью </w:t>
      </w:r>
      <w:r w:rsidR="002B17D8">
        <w:rPr>
          <w:rStyle w:val="a4"/>
          <w:sz w:val="24"/>
          <w:szCs w:val="24"/>
        </w:rPr>
        <w:t>15</w:t>
      </w:r>
      <w:bookmarkStart w:id="0" w:name="_GoBack"/>
      <w:bookmarkEnd w:id="0"/>
      <w:r w:rsidR="00D83431">
        <w:rPr>
          <w:rStyle w:val="a4"/>
          <w:sz w:val="24"/>
          <w:szCs w:val="24"/>
        </w:rPr>
        <w:t>0</w:t>
      </w:r>
      <w:r w:rsidR="00A820B8" w:rsidRPr="00E16421">
        <w:rPr>
          <w:rStyle w:val="a4"/>
          <w:sz w:val="24"/>
          <w:szCs w:val="24"/>
        </w:rPr>
        <w:t>00</w:t>
      </w:r>
      <w:r w:rsidR="002B0225" w:rsidRPr="00E16421">
        <w:rPr>
          <w:sz w:val="24"/>
          <w:szCs w:val="24"/>
        </w:rPr>
        <w:t xml:space="preserve"> рублей</w:t>
      </w:r>
      <w:r w:rsidR="00A820B8" w:rsidRPr="00E16421">
        <w:rPr>
          <w:sz w:val="24"/>
          <w:szCs w:val="24"/>
        </w:rPr>
        <w:t xml:space="preserve">, которую в свою очередь оплачивает «Заказчик». По окончании строительных работ бытовка остается в собственности «Заказчика». </w:t>
      </w:r>
    </w:p>
    <w:p w:rsidR="004577F3" w:rsidRPr="00E16421" w:rsidRDefault="004577F3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z w:val="24"/>
          <w:szCs w:val="24"/>
        </w:rPr>
        <w:t>3.3. Дополнительные услуги «Подрядчика» по просьбе «Заказчика» (снабжение строительными материалами или др. услуги) составляют 1500 рублей в день на одного человека. Оплата дополнительных работ производится совместно с оплатой второго этапа (30% от об</w:t>
      </w:r>
      <w:r w:rsidR="00E16421">
        <w:rPr>
          <w:sz w:val="24"/>
          <w:szCs w:val="24"/>
        </w:rPr>
        <w:t>щ</w:t>
      </w:r>
      <w:r w:rsidRPr="00E16421">
        <w:rPr>
          <w:sz w:val="24"/>
          <w:szCs w:val="24"/>
        </w:rPr>
        <w:t xml:space="preserve">ей стоимости, согласно п.2.2. настоящего Договора). </w:t>
      </w:r>
    </w:p>
    <w:p w:rsidR="004577F3" w:rsidRPr="00E16421" w:rsidRDefault="00BD3C7B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4577F3" w:rsidRPr="00E16421">
        <w:rPr>
          <w:sz w:val="24"/>
          <w:szCs w:val="24"/>
        </w:rPr>
        <w:t xml:space="preserve">«Заказчик» дополнительно оплачивает следующие виды работ: </w:t>
      </w:r>
    </w:p>
    <w:p w:rsidR="004577F3" w:rsidRPr="00E16421" w:rsidRDefault="004577F3" w:rsidP="000A13E3">
      <w:pPr>
        <w:keepNext/>
        <w:keepLines/>
        <w:widowControl/>
        <w:ind w:firstLine="567"/>
        <w:jc w:val="both"/>
        <w:rPr>
          <w:i/>
          <w:sz w:val="24"/>
          <w:szCs w:val="24"/>
        </w:rPr>
      </w:pPr>
      <w:r w:rsidRPr="00E16421">
        <w:rPr>
          <w:sz w:val="24"/>
          <w:szCs w:val="24"/>
        </w:rPr>
        <w:t>-</w:t>
      </w:r>
      <w:r w:rsidRPr="00E16421">
        <w:rPr>
          <w:color w:val="FF0000"/>
          <w:sz w:val="24"/>
          <w:szCs w:val="24"/>
        </w:rPr>
        <w:t xml:space="preserve"> </w:t>
      </w:r>
      <w:r w:rsidRPr="00E16421">
        <w:rPr>
          <w:color w:val="FF0000"/>
          <w:sz w:val="24"/>
          <w:szCs w:val="24"/>
        </w:rPr>
        <w:tab/>
      </w:r>
      <w:r w:rsidRPr="00E16421">
        <w:rPr>
          <w:sz w:val="24"/>
          <w:szCs w:val="24"/>
        </w:rPr>
        <w:t>Транспортные услуги при привлечении сторонних лиц (фирм)</w:t>
      </w:r>
      <w:r w:rsidR="00E16421">
        <w:rPr>
          <w:sz w:val="24"/>
          <w:szCs w:val="24"/>
        </w:rPr>
        <w:t>,</w:t>
      </w:r>
      <w:r w:rsidR="00BD3C7B">
        <w:rPr>
          <w:sz w:val="24"/>
          <w:szCs w:val="24"/>
        </w:rPr>
        <w:t xml:space="preserve"> в случае не выполнения п.3.5.</w:t>
      </w:r>
      <w:r w:rsidRPr="00E16421">
        <w:rPr>
          <w:sz w:val="24"/>
          <w:szCs w:val="24"/>
        </w:rPr>
        <w:t xml:space="preserve"> обеспечения подъезда и выезда к месту строительства тяжелой грузовой техники.</w:t>
      </w:r>
    </w:p>
    <w:p w:rsidR="004577F3" w:rsidRPr="00E16421" w:rsidRDefault="004577F3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z w:val="24"/>
          <w:szCs w:val="24"/>
        </w:rPr>
        <w:t>-</w:t>
      </w:r>
      <w:r w:rsidRPr="00E16421">
        <w:rPr>
          <w:sz w:val="24"/>
          <w:szCs w:val="24"/>
        </w:rPr>
        <w:tab/>
        <w:t>За простой работы п</w:t>
      </w:r>
      <w:r w:rsidR="006E2369">
        <w:rPr>
          <w:sz w:val="24"/>
          <w:szCs w:val="24"/>
        </w:rPr>
        <w:t>о вине «Заказчика», «Заказчик» о</w:t>
      </w:r>
      <w:r w:rsidRPr="00E16421">
        <w:rPr>
          <w:sz w:val="24"/>
          <w:szCs w:val="24"/>
        </w:rPr>
        <w:t>плачивает 1500</w:t>
      </w:r>
      <w:r w:rsidR="00E16421">
        <w:rPr>
          <w:sz w:val="24"/>
          <w:szCs w:val="24"/>
        </w:rPr>
        <w:t xml:space="preserve"> </w:t>
      </w:r>
      <w:r w:rsidRPr="00E16421">
        <w:rPr>
          <w:sz w:val="24"/>
          <w:szCs w:val="24"/>
        </w:rPr>
        <w:t>р</w:t>
      </w:r>
      <w:r w:rsidR="00E16421">
        <w:rPr>
          <w:sz w:val="24"/>
          <w:szCs w:val="24"/>
        </w:rPr>
        <w:t>ублей</w:t>
      </w:r>
      <w:r w:rsidRPr="00E16421">
        <w:rPr>
          <w:sz w:val="24"/>
          <w:szCs w:val="24"/>
        </w:rPr>
        <w:t xml:space="preserve"> в день на одного человека.</w:t>
      </w:r>
    </w:p>
    <w:p w:rsidR="004577F3" w:rsidRPr="00E16421" w:rsidRDefault="004577F3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- </w:t>
      </w:r>
      <w:r w:rsidRPr="00E16421">
        <w:rPr>
          <w:sz w:val="24"/>
          <w:szCs w:val="24"/>
        </w:rPr>
        <w:tab/>
        <w:t>Изменение конструкций (параметров) фундамента (дополнительный комплект блоков, увеличение сечения ленты, изменение глубины заложения фундамента, увеличение объема бетонных работ, вследствие перепада высот на участке, принципиальное изменение конструкции).</w:t>
      </w:r>
    </w:p>
    <w:p w:rsidR="004577F3" w:rsidRPr="00E16421" w:rsidRDefault="004577F3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- </w:t>
      </w:r>
      <w:r w:rsidRPr="00E16421">
        <w:rPr>
          <w:sz w:val="24"/>
          <w:szCs w:val="24"/>
        </w:rPr>
        <w:tab/>
        <w:t>Расчистка подъездных путей к участку «Заказчика».</w:t>
      </w:r>
    </w:p>
    <w:p w:rsidR="004577F3" w:rsidRPr="00E16421" w:rsidRDefault="004577F3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- </w:t>
      </w:r>
      <w:r w:rsidRPr="00E16421">
        <w:rPr>
          <w:sz w:val="24"/>
          <w:szCs w:val="24"/>
        </w:rPr>
        <w:tab/>
        <w:t>Переноска строительных материалов к месту строительства далее чем 3</w:t>
      </w:r>
      <w:r w:rsidR="00F13934" w:rsidRPr="00E16421">
        <w:rPr>
          <w:sz w:val="24"/>
          <w:szCs w:val="24"/>
        </w:rPr>
        <w:t>0 метров, «Заказчик» оплачивает отдельно, по договоренности с бригадой.</w:t>
      </w:r>
    </w:p>
    <w:p w:rsidR="004577F3" w:rsidRPr="00E16421" w:rsidRDefault="004577F3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- </w:t>
      </w:r>
      <w:r w:rsidRPr="00E16421">
        <w:rPr>
          <w:sz w:val="24"/>
          <w:szCs w:val="24"/>
        </w:rPr>
        <w:tab/>
        <w:t>Разборка существующих сооружений «Заказчика», препятствующих выполнению строительных работ (по согласованию с «Заказчиком»).</w:t>
      </w:r>
    </w:p>
    <w:p w:rsidR="004577F3" w:rsidRPr="00E16421" w:rsidRDefault="004577F3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- </w:t>
      </w:r>
      <w:r w:rsidRPr="00E16421">
        <w:rPr>
          <w:sz w:val="24"/>
          <w:szCs w:val="24"/>
        </w:rPr>
        <w:tab/>
        <w:t>Корчевка пней, удаление деревьев (по согласованию с «Заказчиком»).</w:t>
      </w:r>
    </w:p>
    <w:p w:rsidR="004577F3" w:rsidRPr="00E16421" w:rsidRDefault="004577F3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- </w:t>
      </w:r>
      <w:r w:rsidRPr="00E16421">
        <w:rPr>
          <w:sz w:val="24"/>
          <w:szCs w:val="24"/>
        </w:rPr>
        <w:tab/>
        <w:t>Ремонт существующих фундаментов.</w:t>
      </w:r>
    </w:p>
    <w:p w:rsidR="004577F3" w:rsidRPr="00E16421" w:rsidRDefault="00E1642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577F3" w:rsidRPr="00E16421">
        <w:rPr>
          <w:sz w:val="24"/>
          <w:szCs w:val="24"/>
        </w:rPr>
        <w:t>Стоимость вышеперечисленных работ определяется «Подрядчиком» после осмотра участка «Заказчика» и согласовывается с последним.</w:t>
      </w:r>
    </w:p>
    <w:p w:rsidR="004577F3" w:rsidRPr="00E16421" w:rsidRDefault="004577F3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z w:val="24"/>
          <w:szCs w:val="24"/>
        </w:rPr>
        <w:t>При выявлении дополнительных объемов работ сроки их выполнения производятся по соглашению сторон на основании согласованных расценок и акта дополнительных работ.</w:t>
      </w:r>
    </w:p>
    <w:p w:rsidR="004577F3" w:rsidRPr="00E16421" w:rsidRDefault="005845C7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pacing w:val="-3"/>
          <w:sz w:val="24"/>
          <w:szCs w:val="24"/>
        </w:rPr>
        <w:t>3</w:t>
      </w:r>
      <w:r w:rsidR="00BD3C7B">
        <w:rPr>
          <w:spacing w:val="-3"/>
          <w:sz w:val="24"/>
          <w:szCs w:val="24"/>
        </w:rPr>
        <w:t>.5</w:t>
      </w:r>
      <w:r w:rsidR="00A820B8" w:rsidRPr="00E16421">
        <w:rPr>
          <w:spacing w:val="-3"/>
          <w:sz w:val="24"/>
          <w:szCs w:val="24"/>
        </w:rPr>
        <w:t>.</w:t>
      </w:r>
      <w:r w:rsidR="00C37E65" w:rsidRPr="00E16421">
        <w:rPr>
          <w:spacing w:val="-3"/>
          <w:sz w:val="24"/>
          <w:szCs w:val="24"/>
        </w:rPr>
        <w:t xml:space="preserve"> </w:t>
      </w:r>
      <w:r w:rsidR="00A820B8" w:rsidRPr="00E16421">
        <w:rPr>
          <w:spacing w:val="-3"/>
          <w:sz w:val="24"/>
          <w:szCs w:val="24"/>
        </w:rPr>
        <w:t xml:space="preserve">При </w:t>
      </w:r>
      <w:r w:rsidR="00A820B8" w:rsidRPr="00E16421">
        <w:rPr>
          <w:sz w:val="24"/>
          <w:szCs w:val="24"/>
        </w:rPr>
        <w:t xml:space="preserve">условии платного въезда техники </w:t>
      </w:r>
      <w:r w:rsidR="00BD3C7B">
        <w:rPr>
          <w:sz w:val="24"/>
          <w:szCs w:val="24"/>
        </w:rPr>
        <w:t>«Подрядчика»</w:t>
      </w:r>
      <w:r w:rsidR="00A820B8" w:rsidRPr="00E16421">
        <w:rPr>
          <w:sz w:val="24"/>
          <w:szCs w:val="24"/>
        </w:rPr>
        <w:t xml:space="preserve"> на участок З</w:t>
      </w:r>
      <w:r w:rsidR="00F13934" w:rsidRPr="00E16421">
        <w:rPr>
          <w:sz w:val="24"/>
          <w:szCs w:val="24"/>
        </w:rPr>
        <w:t>аказчика. Заказчик оплачивает</w:t>
      </w:r>
      <w:r w:rsidR="00A820B8" w:rsidRPr="00E16421">
        <w:rPr>
          <w:sz w:val="24"/>
          <w:szCs w:val="24"/>
        </w:rPr>
        <w:t xml:space="preserve"> расходы.</w:t>
      </w:r>
    </w:p>
    <w:p w:rsidR="004577F3" w:rsidRDefault="00A820B8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z w:val="24"/>
          <w:szCs w:val="24"/>
        </w:rPr>
        <w:t>3.6. В случ</w:t>
      </w:r>
      <w:r w:rsidR="00062C88" w:rsidRPr="00E16421">
        <w:rPr>
          <w:sz w:val="24"/>
          <w:szCs w:val="24"/>
        </w:rPr>
        <w:t xml:space="preserve">ае отсутствия подъездных путей на </w:t>
      </w:r>
      <w:r w:rsidRPr="00E16421">
        <w:rPr>
          <w:sz w:val="24"/>
          <w:szCs w:val="24"/>
        </w:rPr>
        <w:t>ме</w:t>
      </w:r>
      <w:r w:rsidR="00062C88" w:rsidRPr="00E16421">
        <w:rPr>
          <w:sz w:val="24"/>
          <w:szCs w:val="24"/>
        </w:rPr>
        <w:t>сто</w:t>
      </w:r>
      <w:r w:rsidRPr="00E16421">
        <w:rPr>
          <w:sz w:val="24"/>
          <w:szCs w:val="24"/>
        </w:rPr>
        <w:t xml:space="preserve"> </w:t>
      </w:r>
      <w:r w:rsidR="00062C88" w:rsidRPr="00E16421">
        <w:rPr>
          <w:sz w:val="24"/>
          <w:szCs w:val="24"/>
        </w:rPr>
        <w:t>строительства</w:t>
      </w:r>
      <w:r w:rsidR="00A173BA" w:rsidRPr="00E16421">
        <w:rPr>
          <w:sz w:val="24"/>
          <w:szCs w:val="24"/>
        </w:rPr>
        <w:t>,</w:t>
      </w:r>
      <w:r w:rsidR="00062C88" w:rsidRPr="00E16421">
        <w:rPr>
          <w:sz w:val="24"/>
          <w:szCs w:val="24"/>
        </w:rPr>
        <w:t xml:space="preserve"> машины с материалом, </w:t>
      </w:r>
      <w:r w:rsidR="00A173BA" w:rsidRPr="00E16421">
        <w:rPr>
          <w:sz w:val="24"/>
          <w:szCs w:val="24"/>
        </w:rPr>
        <w:t>пр</w:t>
      </w:r>
      <w:r w:rsidR="00062C88" w:rsidRPr="00E16421">
        <w:rPr>
          <w:sz w:val="24"/>
          <w:szCs w:val="24"/>
        </w:rPr>
        <w:t>и</w:t>
      </w:r>
      <w:r w:rsidR="00A173BA" w:rsidRPr="00E16421">
        <w:rPr>
          <w:sz w:val="24"/>
          <w:szCs w:val="24"/>
        </w:rPr>
        <w:t xml:space="preserve"> осуществлении перегрузки,</w:t>
      </w:r>
      <w:r w:rsidR="00062C88" w:rsidRPr="00E16421">
        <w:rPr>
          <w:sz w:val="24"/>
          <w:szCs w:val="24"/>
        </w:rPr>
        <w:t xml:space="preserve"> «Заказчик» дополнительно оплачивает бригаде, сумму в размере </w:t>
      </w:r>
      <w:r w:rsidR="00062C88" w:rsidRPr="00E308B4">
        <w:rPr>
          <w:b/>
          <w:sz w:val="24"/>
          <w:szCs w:val="24"/>
        </w:rPr>
        <w:t>6000</w:t>
      </w:r>
      <w:r w:rsidR="00062C88" w:rsidRPr="00E16421">
        <w:rPr>
          <w:sz w:val="24"/>
          <w:szCs w:val="24"/>
        </w:rPr>
        <w:t xml:space="preserve"> рублей.</w:t>
      </w:r>
    </w:p>
    <w:p w:rsidR="00BD3C7B" w:rsidRDefault="00BD3C7B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</w:p>
    <w:p w:rsidR="00BD3C7B" w:rsidRPr="00E16421" w:rsidRDefault="00BD3C7B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</w:p>
    <w:p w:rsidR="004577F3" w:rsidRDefault="00A820B8" w:rsidP="000A13E3">
      <w:pPr>
        <w:keepNext/>
        <w:keepLines/>
        <w:widowControl/>
        <w:ind w:firstLine="567"/>
        <w:jc w:val="center"/>
        <w:rPr>
          <w:b/>
          <w:bCs/>
          <w:spacing w:val="-3"/>
          <w:sz w:val="24"/>
          <w:szCs w:val="24"/>
        </w:rPr>
      </w:pPr>
      <w:r w:rsidRPr="00E16421">
        <w:rPr>
          <w:b/>
          <w:bCs/>
          <w:spacing w:val="-3"/>
          <w:sz w:val="24"/>
          <w:szCs w:val="24"/>
        </w:rPr>
        <w:t>4. Права и обязанности сторон</w:t>
      </w:r>
    </w:p>
    <w:p w:rsidR="00BD3C7B" w:rsidRPr="00E16421" w:rsidRDefault="00BD3C7B" w:rsidP="000A13E3">
      <w:pPr>
        <w:keepNext/>
        <w:keepLines/>
        <w:widowControl/>
        <w:ind w:firstLine="567"/>
        <w:jc w:val="center"/>
        <w:rPr>
          <w:sz w:val="24"/>
          <w:szCs w:val="24"/>
        </w:rPr>
      </w:pPr>
    </w:p>
    <w:p w:rsidR="00A820B8" w:rsidRPr="00E16421" w:rsidRDefault="00A820B8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bCs/>
          <w:spacing w:val="-11"/>
          <w:sz w:val="24"/>
          <w:szCs w:val="24"/>
        </w:rPr>
        <w:t>4.1.</w:t>
      </w:r>
      <w:r w:rsidR="00BD3C7B">
        <w:rPr>
          <w:b/>
          <w:bCs/>
          <w:sz w:val="24"/>
          <w:szCs w:val="24"/>
        </w:rPr>
        <w:t xml:space="preserve"> «</w:t>
      </w:r>
      <w:r w:rsidRPr="00E16421">
        <w:rPr>
          <w:spacing w:val="-3"/>
          <w:sz w:val="24"/>
          <w:szCs w:val="24"/>
        </w:rPr>
        <w:t>Заказчик</w:t>
      </w:r>
      <w:r w:rsidR="00BD3C7B">
        <w:rPr>
          <w:spacing w:val="-3"/>
          <w:sz w:val="24"/>
          <w:szCs w:val="24"/>
        </w:rPr>
        <w:t>»</w:t>
      </w:r>
      <w:r w:rsidRPr="00E16421">
        <w:rPr>
          <w:spacing w:val="-3"/>
          <w:sz w:val="24"/>
          <w:szCs w:val="24"/>
        </w:rPr>
        <w:t xml:space="preserve"> имеет право:</w:t>
      </w:r>
    </w:p>
    <w:p w:rsidR="00A820B8" w:rsidRPr="00E16421" w:rsidRDefault="00BD3C7B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pacing w:val="-6"/>
          <w:sz w:val="24"/>
          <w:szCs w:val="24"/>
        </w:rPr>
      </w:pPr>
      <w:r>
        <w:rPr>
          <w:spacing w:val="-1"/>
          <w:sz w:val="24"/>
          <w:szCs w:val="24"/>
        </w:rPr>
        <w:t xml:space="preserve">4.1.1. </w:t>
      </w:r>
      <w:r w:rsidR="00A820B8" w:rsidRPr="00E16421">
        <w:rPr>
          <w:spacing w:val="-1"/>
          <w:sz w:val="24"/>
          <w:szCs w:val="24"/>
        </w:rPr>
        <w:t>Осуществлять надзор за ходом и качеством проведения работ как лично, так и через своег</w:t>
      </w:r>
      <w:r w:rsidR="00A410CE" w:rsidRPr="00E16421">
        <w:rPr>
          <w:spacing w:val="-1"/>
          <w:sz w:val="24"/>
          <w:szCs w:val="24"/>
        </w:rPr>
        <w:t>о уполномоченного представителя. П</w:t>
      </w:r>
      <w:r w:rsidR="00A820B8" w:rsidRPr="00E16421">
        <w:rPr>
          <w:spacing w:val="-1"/>
          <w:sz w:val="24"/>
          <w:szCs w:val="24"/>
        </w:rPr>
        <w:t xml:space="preserve">риостанавливать работы при обнаружении отклонений от договорных условий с обязательным немедленным извещением об этом </w:t>
      </w:r>
      <w:r>
        <w:rPr>
          <w:sz w:val="24"/>
          <w:szCs w:val="24"/>
        </w:rPr>
        <w:t>«Подрядчика»</w:t>
      </w:r>
      <w:r w:rsidR="00A820B8" w:rsidRPr="00E16421">
        <w:rPr>
          <w:sz w:val="24"/>
          <w:szCs w:val="24"/>
        </w:rPr>
        <w:t xml:space="preserve">. В случае необоснованного, согласно условиям Договора, приостановления работ </w:t>
      </w:r>
      <w:r>
        <w:rPr>
          <w:sz w:val="24"/>
          <w:szCs w:val="24"/>
        </w:rPr>
        <w:t>«</w:t>
      </w:r>
      <w:r w:rsidR="00A820B8" w:rsidRPr="00E16421">
        <w:rPr>
          <w:sz w:val="24"/>
          <w:szCs w:val="24"/>
        </w:rPr>
        <w:t>Заказчиком</w:t>
      </w:r>
      <w:r>
        <w:rPr>
          <w:sz w:val="24"/>
          <w:szCs w:val="24"/>
        </w:rPr>
        <w:t>»</w:t>
      </w:r>
      <w:r w:rsidR="00A820B8" w:rsidRPr="00E16421">
        <w:rPr>
          <w:sz w:val="24"/>
          <w:szCs w:val="24"/>
        </w:rPr>
        <w:t xml:space="preserve">, </w:t>
      </w:r>
      <w:r>
        <w:rPr>
          <w:sz w:val="24"/>
          <w:szCs w:val="24"/>
        </w:rPr>
        <w:t>«Подрядчик»</w:t>
      </w:r>
      <w:r w:rsidR="00A820B8" w:rsidRPr="00E16421">
        <w:rPr>
          <w:sz w:val="24"/>
          <w:szCs w:val="24"/>
        </w:rPr>
        <w:t xml:space="preserve"> вправе </w:t>
      </w:r>
      <w:r w:rsidR="00A820B8" w:rsidRPr="00E16421">
        <w:rPr>
          <w:spacing w:val="-2"/>
          <w:sz w:val="24"/>
          <w:szCs w:val="24"/>
        </w:rPr>
        <w:t>пролонгировать в одностороннем порядке срок Договора и потребовать возмещение ущерба в результате вынужденного простоя.</w:t>
      </w:r>
    </w:p>
    <w:p w:rsidR="00A410CE" w:rsidRPr="00E16421" w:rsidRDefault="00BD3C7B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pacing w:val="-7"/>
          <w:sz w:val="24"/>
          <w:szCs w:val="24"/>
        </w:rPr>
      </w:pPr>
      <w:r>
        <w:rPr>
          <w:spacing w:val="-2"/>
          <w:sz w:val="24"/>
          <w:szCs w:val="24"/>
        </w:rPr>
        <w:t xml:space="preserve">4.1.2. </w:t>
      </w:r>
      <w:r w:rsidR="00A820B8" w:rsidRPr="00E16421">
        <w:rPr>
          <w:spacing w:val="-2"/>
          <w:sz w:val="24"/>
          <w:szCs w:val="24"/>
        </w:rPr>
        <w:t xml:space="preserve">Привлекать для производства строительных и инженерных работ на объекте (по согласованию с </w:t>
      </w:r>
      <w:r>
        <w:rPr>
          <w:spacing w:val="-2"/>
          <w:sz w:val="24"/>
          <w:szCs w:val="24"/>
        </w:rPr>
        <w:t>«</w:t>
      </w:r>
      <w:r w:rsidR="00A820B8" w:rsidRPr="00E16421">
        <w:rPr>
          <w:spacing w:val="-2"/>
          <w:sz w:val="24"/>
          <w:szCs w:val="24"/>
        </w:rPr>
        <w:t>Заказчиком</w:t>
      </w:r>
      <w:r>
        <w:rPr>
          <w:spacing w:val="-2"/>
          <w:sz w:val="24"/>
          <w:szCs w:val="24"/>
        </w:rPr>
        <w:t>»</w:t>
      </w:r>
      <w:r w:rsidR="00A820B8" w:rsidRPr="00E16421">
        <w:rPr>
          <w:spacing w:val="-2"/>
          <w:sz w:val="24"/>
          <w:szCs w:val="24"/>
        </w:rPr>
        <w:t xml:space="preserve">) других </w:t>
      </w:r>
      <w:r>
        <w:rPr>
          <w:spacing w:val="-2"/>
          <w:sz w:val="24"/>
          <w:szCs w:val="24"/>
        </w:rPr>
        <w:t>«Подрядчиков»</w:t>
      </w:r>
      <w:r w:rsidR="00A820B8" w:rsidRPr="00E16421">
        <w:rPr>
          <w:spacing w:val="-2"/>
          <w:sz w:val="24"/>
          <w:szCs w:val="24"/>
        </w:rPr>
        <w:t xml:space="preserve">, только в том </w:t>
      </w:r>
      <w:r w:rsidR="00A820B8" w:rsidRPr="00E16421">
        <w:rPr>
          <w:sz w:val="24"/>
          <w:szCs w:val="24"/>
        </w:rPr>
        <w:t>случае, если выполнение ими работ не создает препятствий д</w:t>
      </w:r>
      <w:r>
        <w:rPr>
          <w:sz w:val="24"/>
          <w:szCs w:val="24"/>
        </w:rPr>
        <w:t>ля нормальной работы «Подрядчика»</w:t>
      </w:r>
      <w:r w:rsidR="00A820B8" w:rsidRPr="00E16421">
        <w:rPr>
          <w:sz w:val="24"/>
          <w:szCs w:val="24"/>
        </w:rPr>
        <w:t>.</w:t>
      </w:r>
    </w:p>
    <w:p w:rsidR="00A820B8" w:rsidRPr="00E16421" w:rsidRDefault="00BD3C7B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lastRenderedPageBreak/>
        <w:t xml:space="preserve">4.1.3. </w:t>
      </w:r>
      <w:r w:rsidR="00A410CE" w:rsidRPr="00E16421">
        <w:rPr>
          <w:sz w:val="24"/>
          <w:szCs w:val="24"/>
        </w:rPr>
        <w:t xml:space="preserve">Принимать в процессе </w:t>
      </w:r>
      <w:r w:rsidR="00616564" w:rsidRPr="00E16421">
        <w:rPr>
          <w:sz w:val="24"/>
          <w:szCs w:val="24"/>
        </w:rPr>
        <w:t>строительства объекта,</w:t>
      </w:r>
      <w:r w:rsidR="00A410CE" w:rsidRPr="00E16421">
        <w:rPr>
          <w:sz w:val="24"/>
          <w:szCs w:val="24"/>
        </w:rPr>
        <w:t xml:space="preserve"> скрытые работ</w:t>
      </w:r>
      <w:r w:rsidR="00616564" w:rsidRPr="00E16421">
        <w:rPr>
          <w:sz w:val="24"/>
          <w:szCs w:val="24"/>
        </w:rPr>
        <w:t xml:space="preserve">ы, оговоренные заранее с прорабом «Подрядчика».  </w:t>
      </w:r>
      <w:r w:rsidR="00A410CE" w:rsidRPr="00E16421">
        <w:rPr>
          <w:sz w:val="24"/>
          <w:szCs w:val="24"/>
        </w:rPr>
        <w:t xml:space="preserve"> </w:t>
      </w:r>
    </w:p>
    <w:p w:rsidR="00A820B8" w:rsidRPr="00E16421" w:rsidRDefault="00A820B8" w:rsidP="000A13E3">
      <w:pPr>
        <w:keepNext/>
        <w:keepLines/>
        <w:widowControl/>
        <w:shd w:val="clear" w:color="auto" w:fill="FFFFFF"/>
        <w:tabs>
          <w:tab w:val="left" w:pos="338"/>
        </w:tabs>
        <w:ind w:firstLine="567"/>
        <w:contextualSpacing/>
        <w:jc w:val="both"/>
        <w:rPr>
          <w:sz w:val="24"/>
          <w:szCs w:val="24"/>
        </w:rPr>
      </w:pPr>
      <w:r w:rsidRPr="00E16421">
        <w:rPr>
          <w:spacing w:val="-10"/>
          <w:sz w:val="24"/>
          <w:szCs w:val="24"/>
        </w:rPr>
        <w:t>4.2.</w:t>
      </w:r>
      <w:r w:rsidR="00BD3C7B">
        <w:rPr>
          <w:sz w:val="24"/>
          <w:szCs w:val="24"/>
        </w:rPr>
        <w:t xml:space="preserve"> </w:t>
      </w:r>
      <w:r w:rsidR="00616564" w:rsidRPr="00E16421">
        <w:rPr>
          <w:sz w:val="24"/>
          <w:szCs w:val="24"/>
        </w:rPr>
        <w:t>«</w:t>
      </w:r>
      <w:r w:rsidR="00616564" w:rsidRPr="00E16421">
        <w:rPr>
          <w:spacing w:val="-4"/>
          <w:sz w:val="24"/>
          <w:szCs w:val="24"/>
        </w:rPr>
        <w:t>Заказчик» обязуется</w:t>
      </w:r>
      <w:r w:rsidRPr="00E16421">
        <w:rPr>
          <w:spacing w:val="-4"/>
          <w:sz w:val="24"/>
          <w:szCs w:val="24"/>
        </w:rPr>
        <w:t>:</w:t>
      </w:r>
    </w:p>
    <w:p w:rsidR="00A820B8" w:rsidRPr="00E16421" w:rsidRDefault="00BD3C7B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4.2.1. </w:t>
      </w:r>
      <w:r w:rsidR="00A820B8" w:rsidRPr="00E16421">
        <w:rPr>
          <w:spacing w:val="-1"/>
          <w:sz w:val="24"/>
          <w:szCs w:val="24"/>
        </w:rPr>
        <w:t xml:space="preserve">Своевременно производить приемку и оплату выполненных этапов работ. В случае не принятия работ </w:t>
      </w:r>
      <w:r>
        <w:rPr>
          <w:spacing w:val="-1"/>
          <w:sz w:val="24"/>
          <w:szCs w:val="24"/>
        </w:rPr>
        <w:t>«</w:t>
      </w:r>
      <w:r w:rsidR="00A820B8" w:rsidRPr="00E16421">
        <w:rPr>
          <w:spacing w:val="-1"/>
          <w:sz w:val="24"/>
          <w:szCs w:val="24"/>
        </w:rPr>
        <w:t>Заказчиком</w:t>
      </w:r>
      <w:r>
        <w:rPr>
          <w:spacing w:val="-1"/>
          <w:sz w:val="24"/>
          <w:szCs w:val="24"/>
        </w:rPr>
        <w:t>»</w:t>
      </w:r>
      <w:r w:rsidR="00A820B8" w:rsidRPr="00E16421">
        <w:rPr>
          <w:spacing w:val="-1"/>
          <w:sz w:val="24"/>
          <w:szCs w:val="24"/>
        </w:rPr>
        <w:t xml:space="preserve"> (не подписания акта сдач</w:t>
      </w:r>
      <w:proofErr w:type="gramStart"/>
      <w:r w:rsidR="00A820B8" w:rsidRPr="00E16421">
        <w:rPr>
          <w:spacing w:val="-1"/>
          <w:sz w:val="24"/>
          <w:szCs w:val="24"/>
        </w:rPr>
        <w:t>и-</w:t>
      </w:r>
      <w:proofErr w:type="gramEnd"/>
      <w:r w:rsidR="00A820B8" w:rsidRPr="00E16421">
        <w:rPr>
          <w:spacing w:val="-1"/>
          <w:sz w:val="24"/>
          <w:szCs w:val="24"/>
        </w:rPr>
        <w:t xml:space="preserve"> приемки), он обязан в 2-х дневной срок в письменном виде предоставить </w:t>
      </w:r>
      <w:r>
        <w:rPr>
          <w:spacing w:val="-1"/>
          <w:sz w:val="24"/>
          <w:szCs w:val="24"/>
        </w:rPr>
        <w:t>«Подрядчику»</w:t>
      </w:r>
      <w:r w:rsidR="00A820B8" w:rsidRPr="00E16421">
        <w:rPr>
          <w:spacing w:val="-1"/>
          <w:sz w:val="24"/>
          <w:szCs w:val="24"/>
        </w:rPr>
        <w:t xml:space="preserve"> причины отказа от приемки работ с </w:t>
      </w:r>
      <w:r w:rsidR="00A820B8" w:rsidRPr="00E16421">
        <w:rPr>
          <w:spacing w:val="-2"/>
          <w:sz w:val="24"/>
          <w:szCs w:val="24"/>
        </w:rPr>
        <w:t>перечислением претензий. В противном случае работы считаются выполненными, принимаются в полном объеме и подлежат оплате.</w:t>
      </w:r>
    </w:p>
    <w:p w:rsidR="00F34806" w:rsidRPr="00E16421" w:rsidRDefault="00BD3C7B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pacing w:val="-7"/>
          <w:sz w:val="24"/>
          <w:szCs w:val="24"/>
        </w:rPr>
      </w:pPr>
      <w:r>
        <w:rPr>
          <w:spacing w:val="-3"/>
          <w:sz w:val="24"/>
          <w:szCs w:val="24"/>
        </w:rPr>
        <w:t xml:space="preserve">4.2.2. </w:t>
      </w:r>
      <w:r w:rsidR="00F34806" w:rsidRPr="00E16421">
        <w:rPr>
          <w:spacing w:val="-3"/>
          <w:sz w:val="24"/>
          <w:szCs w:val="24"/>
        </w:rPr>
        <w:t>«Заказчик» обеспечивает беспрепятственный доступ «Подрядчику» на свой участок в течение всего периода строительства.</w:t>
      </w:r>
      <w:r w:rsidR="0068577F" w:rsidRPr="00E16421">
        <w:rPr>
          <w:spacing w:val="-3"/>
          <w:sz w:val="24"/>
          <w:szCs w:val="24"/>
        </w:rPr>
        <w:t xml:space="preserve"> </w:t>
      </w:r>
    </w:p>
    <w:p w:rsidR="00A820B8" w:rsidRPr="00E16421" w:rsidRDefault="00BD3C7B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pacing w:val="-7"/>
          <w:sz w:val="24"/>
          <w:szCs w:val="24"/>
        </w:rPr>
      </w:pPr>
      <w:r>
        <w:rPr>
          <w:spacing w:val="-2"/>
          <w:sz w:val="24"/>
          <w:szCs w:val="24"/>
        </w:rPr>
        <w:t xml:space="preserve">4.2.3. </w:t>
      </w:r>
      <w:r w:rsidR="00A820B8" w:rsidRPr="00E16421">
        <w:rPr>
          <w:spacing w:val="-2"/>
          <w:sz w:val="24"/>
          <w:szCs w:val="24"/>
        </w:rPr>
        <w:t xml:space="preserve">Информировать </w:t>
      </w:r>
      <w:r>
        <w:rPr>
          <w:spacing w:val="-2"/>
          <w:sz w:val="24"/>
          <w:szCs w:val="24"/>
        </w:rPr>
        <w:t>«Подрядчика»</w:t>
      </w:r>
      <w:r w:rsidR="00A820B8" w:rsidRPr="00E16421">
        <w:rPr>
          <w:spacing w:val="-2"/>
          <w:sz w:val="24"/>
          <w:szCs w:val="24"/>
        </w:rPr>
        <w:t xml:space="preserve"> в письменном виде об обнаруженных им отклонениях от условий Договора при производстве работ, </w:t>
      </w:r>
      <w:r w:rsidR="00A820B8" w:rsidRPr="00E16421">
        <w:rPr>
          <w:sz w:val="24"/>
          <w:szCs w:val="24"/>
        </w:rPr>
        <w:t>ухудшающих качество, или иных недостатках.</w:t>
      </w:r>
    </w:p>
    <w:p w:rsidR="00A820B8" w:rsidRPr="00E16421" w:rsidRDefault="00BD3C7B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pacing w:val="-6"/>
          <w:sz w:val="24"/>
          <w:szCs w:val="24"/>
        </w:rPr>
      </w:pPr>
      <w:r>
        <w:rPr>
          <w:spacing w:val="-2"/>
          <w:sz w:val="24"/>
          <w:szCs w:val="24"/>
        </w:rPr>
        <w:t xml:space="preserve">4.2.4. </w:t>
      </w:r>
      <w:r w:rsidR="00A820B8" w:rsidRPr="00E16421">
        <w:rPr>
          <w:spacing w:val="-2"/>
          <w:sz w:val="24"/>
          <w:szCs w:val="24"/>
        </w:rPr>
        <w:t xml:space="preserve">Своевременно производить приемку скрытых работ, оговоренных заранее. В случае неявки в оговоренный срок вскрытие скрытых </w:t>
      </w:r>
      <w:r w:rsidR="00A820B8" w:rsidRPr="00E16421">
        <w:rPr>
          <w:sz w:val="24"/>
          <w:szCs w:val="24"/>
        </w:rPr>
        <w:t xml:space="preserve">работ осуществляется за счет </w:t>
      </w:r>
      <w:r>
        <w:rPr>
          <w:sz w:val="24"/>
          <w:szCs w:val="24"/>
        </w:rPr>
        <w:t>«</w:t>
      </w:r>
      <w:r w:rsidR="00A820B8" w:rsidRPr="00E16421">
        <w:rPr>
          <w:sz w:val="24"/>
          <w:szCs w:val="24"/>
        </w:rPr>
        <w:t>Заказчика</w:t>
      </w:r>
      <w:r>
        <w:rPr>
          <w:sz w:val="24"/>
          <w:szCs w:val="24"/>
        </w:rPr>
        <w:t>»</w:t>
      </w:r>
      <w:r w:rsidR="00A820B8" w:rsidRPr="00E16421">
        <w:rPr>
          <w:sz w:val="24"/>
          <w:szCs w:val="24"/>
        </w:rPr>
        <w:t>.</w:t>
      </w:r>
    </w:p>
    <w:p w:rsidR="00A820B8" w:rsidRPr="00E16421" w:rsidRDefault="00A820B8" w:rsidP="000A13E3">
      <w:pPr>
        <w:keepNext/>
        <w:keepLines/>
        <w:widowControl/>
        <w:shd w:val="clear" w:color="auto" w:fill="FFFFFF"/>
        <w:tabs>
          <w:tab w:val="left" w:pos="338"/>
        </w:tabs>
        <w:ind w:firstLine="567"/>
        <w:contextualSpacing/>
        <w:jc w:val="both"/>
        <w:rPr>
          <w:sz w:val="24"/>
          <w:szCs w:val="24"/>
        </w:rPr>
      </w:pPr>
      <w:r w:rsidRPr="00E16421">
        <w:rPr>
          <w:spacing w:val="-8"/>
          <w:sz w:val="24"/>
          <w:szCs w:val="24"/>
        </w:rPr>
        <w:t>4.3.</w:t>
      </w:r>
      <w:r w:rsidR="00F058A1">
        <w:rPr>
          <w:sz w:val="24"/>
          <w:szCs w:val="24"/>
        </w:rPr>
        <w:t xml:space="preserve"> </w:t>
      </w:r>
      <w:r w:rsidR="00FE1B67" w:rsidRPr="00E16421">
        <w:rPr>
          <w:spacing w:val="-3"/>
          <w:sz w:val="24"/>
          <w:szCs w:val="24"/>
        </w:rPr>
        <w:t xml:space="preserve">«Подрядчик» </w:t>
      </w:r>
      <w:r w:rsidR="00456D7E" w:rsidRPr="00E16421">
        <w:rPr>
          <w:spacing w:val="-3"/>
          <w:sz w:val="24"/>
          <w:szCs w:val="24"/>
        </w:rPr>
        <w:t>имеет право</w:t>
      </w:r>
      <w:r w:rsidRPr="00E16421">
        <w:rPr>
          <w:spacing w:val="-3"/>
          <w:sz w:val="24"/>
          <w:szCs w:val="24"/>
        </w:rPr>
        <w:t>:</w:t>
      </w:r>
    </w:p>
    <w:p w:rsidR="00F058A1" w:rsidRDefault="00BD3C7B" w:rsidP="000A13E3">
      <w:pPr>
        <w:keepNext/>
        <w:keepLines/>
        <w:widowControl/>
        <w:shd w:val="clear" w:color="auto" w:fill="FFFFFF"/>
        <w:tabs>
          <w:tab w:val="left" w:pos="432"/>
        </w:tabs>
        <w:ind w:firstLine="567"/>
        <w:contextualSpacing/>
        <w:jc w:val="both"/>
        <w:rPr>
          <w:spacing w:val="-3"/>
          <w:sz w:val="24"/>
          <w:szCs w:val="24"/>
        </w:rPr>
      </w:pPr>
      <w:r>
        <w:rPr>
          <w:spacing w:val="-2"/>
          <w:sz w:val="24"/>
          <w:szCs w:val="24"/>
        </w:rPr>
        <w:t xml:space="preserve">4.3.1. </w:t>
      </w:r>
      <w:r w:rsidR="00456D7E" w:rsidRPr="00E16421">
        <w:rPr>
          <w:spacing w:val="-2"/>
          <w:sz w:val="24"/>
          <w:szCs w:val="24"/>
        </w:rPr>
        <w:t>Заменять используемые в строительстве материалы</w:t>
      </w:r>
      <w:r w:rsidR="00F058A1">
        <w:rPr>
          <w:spacing w:val="-2"/>
          <w:sz w:val="24"/>
          <w:szCs w:val="24"/>
        </w:rPr>
        <w:t>,</w:t>
      </w:r>
      <w:r w:rsidR="00456D7E" w:rsidRPr="00E16421">
        <w:rPr>
          <w:spacing w:val="-2"/>
          <w:sz w:val="24"/>
          <w:szCs w:val="24"/>
        </w:rPr>
        <w:t xml:space="preserve"> </w:t>
      </w:r>
      <w:proofErr w:type="gramStart"/>
      <w:r w:rsidR="00456D7E" w:rsidRPr="00E16421">
        <w:rPr>
          <w:spacing w:val="-2"/>
          <w:sz w:val="24"/>
          <w:szCs w:val="24"/>
        </w:rPr>
        <w:t>на</w:t>
      </w:r>
      <w:proofErr w:type="gramEnd"/>
      <w:r w:rsidR="00456D7E" w:rsidRPr="00E16421">
        <w:rPr>
          <w:spacing w:val="-2"/>
          <w:sz w:val="24"/>
          <w:szCs w:val="24"/>
        </w:rPr>
        <w:t xml:space="preserve"> аналогичные по свойству и качеству (по согласованию с </w:t>
      </w:r>
      <w:r w:rsidR="00F058A1">
        <w:rPr>
          <w:spacing w:val="-2"/>
          <w:sz w:val="24"/>
          <w:szCs w:val="24"/>
        </w:rPr>
        <w:t>«</w:t>
      </w:r>
      <w:r w:rsidR="00456D7E" w:rsidRPr="00E16421">
        <w:rPr>
          <w:spacing w:val="-2"/>
          <w:sz w:val="24"/>
          <w:szCs w:val="24"/>
        </w:rPr>
        <w:t>Заказчиком</w:t>
      </w:r>
      <w:r w:rsidR="00F058A1">
        <w:rPr>
          <w:spacing w:val="-2"/>
          <w:sz w:val="24"/>
          <w:szCs w:val="24"/>
        </w:rPr>
        <w:t>»</w:t>
      </w:r>
      <w:r w:rsidR="00456D7E" w:rsidRPr="00E16421">
        <w:rPr>
          <w:spacing w:val="-2"/>
          <w:sz w:val="24"/>
          <w:szCs w:val="24"/>
        </w:rPr>
        <w:t xml:space="preserve">). </w:t>
      </w:r>
      <w:r w:rsidR="00456D7E" w:rsidRPr="00E16421">
        <w:rPr>
          <w:spacing w:val="-3"/>
          <w:sz w:val="24"/>
          <w:szCs w:val="24"/>
        </w:rPr>
        <w:t xml:space="preserve">Привлекать к производству работ субподрядные организации. </w:t>
      </w:r>
    </w:p>
    <w:p w:rsidR="00BD3C7B" w:rsidRDefault="00F058A1" w:rsidP="000A13E3">
      <w:pPr>
        <w:keepNext/>
        <w:keepLines/>
        <w:widowControl/>
        <w:shd w:val="clear" w:color="auto" w:fill="FFFFFF"/>
        <w:tabs>
          <w:tab w:val="left" w:pos="432"/>
        </w:tabs>
        <w:ind w:firstLine="567"/>
        <w:contextualSpacing/>
        <w:jc w:val="both"/>
        <w:rPr>
          <w:spacing w:val="-6"/>
          <w:sz w:val="24"/>
          <w:szCs w:val="24"/>
        </w:rPr>
      </w:pPr>
      <w:r>
        <w:rPr>
          <w:spacing w:val="-3"/>
          <w:sz w:val="24"/>
          <w:szCs w:val="24"/>
        </w:rPr>
        <w:t xml:space="preserve">4.3.2. </w:t>
      </w:r>
      <w:r w:rsidR="006D5469" w:rsidRPr="00E16421">
        <w:rPr>
          <w:spacing w:val="-3"/>
          <w:sz w:val="24"/>
          <w:szCs w:val="24"/>
        </w:rPr>
        <w:t>На досрочную сдачу объ</w:t>
      </w:r>
      <w:r w:rsidR="00456D7E" w:rsidRPr="00E16421">
        <w:rPr>
          <w:spacing w:val="-3"/>
          <w:sz w:val="24"/>
          <w:szCs w:val="24"/>
        </w:rPr>
        <w:t>екта.</w:t>
      </w:r>
    </w:p>
    <w:p w:rsidR="0020003A" w:rsidRPr="00BD3C7B" w:rsidRDefault="00F058A1" w:rsidP="000A13E3">
      <w:pPr>
        <w:keepNext/>
        <w:keepLines/>
        <w:widowControl/>
        <w:shd w:val="clear" w:color="auto" w:fill="FFFFFF"/>
        <w:tabs>
          <w:tab w:val="left" w:pos="432"/>
        </w:tabs>
        <w:ind w:firstLine="567"/>
        <w:contextualSpacing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4.4.</w:t>
      </w:r>
      <w:r w:rsidR="00BD3C7B">
        <w:rPr>
          <w:spacing w:val="-6"/>
          <w:sz w:val="24"/>
          <w:szCs w:val="24"/>
        </w:rPr>
        <w:t xml:space="preserve"> </w:t>
      </w:r>
      <w:r w:rsidR="0020003A" w:rsidRPr="00BD3C7B">
        <w:rPr>
          <w:sz w:val="24"/>
          <w:szCs w:val="24"/>
        </w:rPr>
        <w:t>»Подрядчик» обязан:</w:t>
      </w:r>
    </w:p>
    <w:p w:rsidR="002D3749" w:rsidRPr="00BD3C7B" w:rsidRDefault="00F058A1" w:rsidP="000A13E3">
      <w:pPr>
        <w:keepNext/>
        <w:keepLines/>
        <w:widowControl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BD3C7B">
        <w:rPr>
          <w:sz w:val="24"/>
          <w:szCs w:val="24"/>
        </w:rPr>
        <w:t>.</w:t>
      </w:r>
      <w:r>
        <w:rPr>
          <w:sz w:val="24"/>
          <w:szCs w:val="24"/>
        </w:rPr>
        <w:t xml:space="preserve">1. </w:t>
      </w:r>
      <w:r w:rsidR="0020003A" w:rsidRPr="00BD3C7B">
        <w:rPr>
          <w:sz w:val="24"/>
          <w:szCs w:val="24"/>
        </w:rPr>
        <w:t xml:space="preserve">Информировать </w:t>
      </w:r>
      <w:r>
        <w:rPr>
          <w:sz w:val="24"/>
          <w:szCs w:val="24"/>
        </w:rPr>
        <w:t>«</w:t>
      </w:r>
      <w:r w:rsidR="0020003A" w:rsidRPr="00BD3C7B">
        <w:rPr>
          <w:sz w:val="24"/>
          <w:szCs w:val="24"/>
        </w:rPr>
        <w:t>Заказчика</w:t>
      </w:r>
      <w:r>
        <w:rPr>
          <w:sz w:val="24"/>
          <w:szCs w:val="24"/>
        </w:rPr>
        <w:t>»</w:t>
      </w:r>
      <w:r w:rsidR="0020003A" w:rsidRPr="00BD3C7B">
        <w:rPr>
          <w:sz w:val="24"/>
          <w:szCs w:val="24"/>
        </w:rPr>
        <w:t xml:space="preserve"> о времени приемки работ по этапам, осуществлять совместную сдачу-приемку работ через прораба, устранять недостатки и дефекты, выявленные при приемке работ. Обеспечить всеми необходимыми материалами для строительства. Выполнять все оговоренные работы в объеме и сроки, предусмотренные настоящим Договором и приложениями к нему.</w:t>
      </w:r>
    </w:p>
    <w:p w:rsidR="002D3749" w:rsidRPr="00E16421" w:rsidRDefault="00F058A1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4.4.2</w:t>
      </w:r>
      <w:r w:rsidR="00BD3C7B">
        <w:rPr>
          <w:sz w:val="24"/>
          <w:szCs w:val="24"/>
        </w:rPr>
        <w:t>.</w:t>
      </w:r>
      <w:r w:rsidR="0020003A" w:rsidRPr="00E16421">
        <w:rPr>
          <w:sz w:val="24"/>
          <w:szCs w:val="24"/>
        </w:rPr>
        <w:t xml:space="preserve">  </w:t>
      </w:r>
      <w:r w:rsidR="002D3749" w:rsidRPr="00E16421">
        <w:rPr>
          <w:spacing w:val="-2"/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и </w:t>
      </w:r>
      <w:r w:rsidR="002D3749" w:rsidRPr="00E16421">
        <w:rPr>
          <w:sz w:val="24"/>
          <w:szCs w:val="24"/>
        </w:rPr>
        <w:t>подписаны сторонами.</w:t>
      </w:r>
    </w:p>
    <w:p w:rsidR="0020003A" w:rsidRPr="00F058A1" w:rsidRDefault="0020003A" w:rsidP="000A13E3">
      <w:pPr>
        <w:keepNext/>
        <w:keepLines/>
        <w:widowControl/>
        <w:shd w:val="clear" w:color="auto" w:fill="FFFFFF"/>
        <w:ind w:firstLine="567"/>
        <w:jc w:val="both"/>
        <w:rPr>
          <w:sz w:val="24"/>
          <w:szCs w:val="24"/>
        </w:rPr>
      </w:pPr>
    </w:p>
    <w:p w:rsidR="0020003A" w:rsidRPr="00E16421" w:rsidRDefault="0020003A" w:rsidP="000A13E3">
      <w:pPr>
        <w:pStyle w:val="a8"/>
        <w:keepNext/>
        <w:keepLines/>
        <w:widowControl/>
        <w:shd w:val="clear" w:color="auto" w:fill="FFFFFF"/>
        <w:ind w:left="0" w:firstLine="567"/>
        <w:jc w:val="both"/>
        <w:rPr>
          <w:sz w:val="24"/>
          <w:szCs w:val="24"/>
        </w:rPr>
      </w:pPr>
    </w:p>
    <w:p w:rsidR="00A820B8" w:rsidRDefault="001733C6" w:rsidP="000A13E3">
      <w:pPr>
        <w:keepNext/>
        <w:keepLines/>
        <w:widowControl/>
        <w:shd w:val="clear" w:color="auto" w:fill="FFFFFF"/>
        <w:tabs>
          <w:tab w:val="left" w:pos="6420"/>
        </w:tabs>
        <w:ind w:firstLine="567"/>
        <w:contextualSpacing/>
        <w:jc w:val="center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5.</w:t>
      </w:r>
      <w:r w:rsidR="00A820B8" w:rsidRPr="00E16421">
        <w:rPr>
          <w:sz w:val="24"/>
          <w:szCs w:val="24"/>
        </w:rPr>
        <w:t xml:space="preserve"> </w:t>
      </w:r>
      <w:r w:rsidR="00635EE3" w:rsidRPr="00E16421">
        <w:rPr>
          <w:b/>
          <w:sz w:val="24"/>
          <w:szCs w:val="24"/>
        </w:rPr>
        <w:t>Форс-</w:t>
      </w:r>
      <w:r w:rsidR="00F058A1">
        <w:rPr>
          <w:b/>
          <w:sz w:val="24"/>
          <w:szCs w:val="24"/>
        </w:rPr>
        <w:t>мажор</w:t>
      </w:r>
    </w:p>
    <w:p w:rsidR="00F058A1" w:rsidRPr="00E16421" w:rsidRDefault="00F058A1" w:rsidP="000A13E3">
      <w:pPr>
        <w:keepNext/>
        <w:keepLines/>
        <w:widowControl/>
        <w:shd w:val="clear" w:color="auto" w:fill="FFFFFF"/>
        <w:tabs>
          <w:tab w:val="left" w:pos="6420"/>
        </w:tabs>
        <w:ind w:firstLine="567"/>
        <w:contextualSpacing/>
        <w:jc w:val="center"/>
        <w:rPr>
          <w:b/>
          <w:sz w:val="24"/>
          <w:szCs w:val="24"/>
        </w:rPr>
      </w:pPr>
    </w:p>
    <w:p w:rsidR="00A820B8" w:rsidRPr="00E16421" w:rsidRDefault="00F058A1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pacing w:val="-7"/>
          <w:sz w:val="24"/>
          <w:szCs w:val="24"/>
        </w:rPr>
      </w:pPr>
      <w:r>
        <w:rPr>
          <w:spacing w:val="-3"/>
          <w:sz w:val="24"/>
          <w:szCs w:val="24"/>
        </w:rPr>
        <w:t xml:space="preserve">5. </w:t>
      </w:r>
      <w:r w:rsidR="00A820B8" w:rsidRPr="00E16421">
        <w:rPr>
          <w:spacing w:val="-3"/>
          <w:sz w:val="24"/>
          <w:szCs w:val="24"/>
        </w:rPr>
        <w:t>Стороны освобождаются от ответственности за частичное или полное неиспол</w:t>
      </w:r>
      <w:r w:rsidR="001733C6" w:rsidRPr="00E16421">
        <w:rPr>
          <w:spacing w:val="-3"/>
          <w:sz w:val="24"/>
          <w:szCs w:val="24"/>
        </w:rPr>
        <w:t>нение обязательств по данному</w:t>
      </w:r>
      <w:r w:rsidR="00A820B8" w:rsidRPr="00E16421">
        <w:rPr>
          <w:spacing w:val="-3"/>
          <w:sz w:val="24"/>
          <w:szCs w:val="24"/>
        </w:rPr>
        <w:t xml:space="preserve"> договору, если это </w:t>
      </w:r>
      <w:r w:rsidR="00A820B8" w:rsidRPr="00E16421">
        <w:rPr>
          <w:spacing w:val="-2"/>
          <w:sz w:val="24"/>
          <w:szCs w:val="24"/>
        </w:rPr>
        <w:t xml:space="preserve">неисполнение явилось следствием обстоятельств непреодолимой силы, возникших после заключения настоящего договора в результате </w:t>
      </w:r>
      <w:r w:rsidR="00A820B8" w:rsidRPr="00E16421">
        <w:rPr>
          <w:sz w:val="24"/>
          <w:szCs w:val="24"/>
        </w:rPr>
        <w:t>обстоятельств, чрезвычайного характера, которые стороны не могли предвидеть или предотвратить.</w:t>
      </w:r>
      <w:r w:rsidR="00430972" w:rsidRPr="00E16421">
        <w:rPr>
          <w:sz w:val="24"/>
          <w:szCs w:val="24"/>
        </w:rPr>
        <w:t xml:space="preserve"> Такими обстоятельствами являются:</w:t>
      </w:r>
    </w:p>
    <w:p w:rsidR="00430972" w:rsidRPr="00E16421" w:rsidRDefault="00F058A1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военные действия, забастовки;</w:t>
      </w:r>
    </w:p>
    <w:p w:rsidR="00430972" w:rsidRPr="00E16421" w:rsidRDefault="00F058A1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430972" w:rsidRPr="00E16421">
        <w:rPr>
          <w:sz w:val="24"/>
          <w:szCs w:val="24"/>
        </w:rPr>
        <w:t>аводнение, землетрясени</w:t>
      </w:r>
      <w:r>
        <w:rPr>
          <w:sz w:val="24"/>
          <w:szCs w:val="24"/>
        </w:rPr>
        <w:t>е и прочие природные катаклизмы;</w:t>
      </w:r>
    </w:p>
    <w:p w:rsidR="00430972" w:rsidRPr="00E16421" w:rsidRDefault="00F058A1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430972" w:rsidRPr="00E16421">
        <w:rPr>
          <w:sz w:val="24"/>
          <w:szCs w:val="24"/>
        </w:rPr>
        <w:t>ожар вследствие природных катаклизмов, либо по вине «Заказчика».</w:t>
      </w:r>
    </w:p>
    <w:p w:rsidR="00430972" w:rsidRPr="00E16421" w:rsidRDefault="00F058A1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635EE3" w:rsidRPr="00E16421">
        <w:rPr>
          <w:sz w:val="24"/>
          <w:szCs w:val="24"/>
        </w:rPr>
        <w:t>Сторона, которая не может выполнить свои обязательства по данному договору в результате форс-мажорных обстоятельств, обязана уведомить в течение трех дней с момента их возникновения. Если обстоятельства непреодолимой силы действуют на протяжении трех месяцев и не обнаруживают признаков прекращения</w:t>
      </w:r>
      <w:r w:rsidR="00143B5C" w:rsidRPr="00E16421">
        <w:rPr>
          <w:sz w:val="24"/>
          <w:szCs w:val="24"/>
        </w:rPr>
        <w:t xml:space="preserve">, данный договор, может </w:t>
      </w:r>
      <w:proofErr w:type="gramStart"/>
      <w:r w:rsidR="00143B5C" w:rsidRPr="00E16421">
        <w:rPr>
          <w:sz w:val="24"/>
          <w:szCs w:val="24"/>
        </w:rPr>
        <w:t>быть</w:t>
      </w:r>
      <w:proofErr w:type="gramEnd"/>
      <w:r w:rsidR="00143B5C" w:rsidRPr="00E16421">
        <w:rPr>
          <w:sz w:val="24"/>
          <w:szCs w:val="24"/>
        </w:rPr>
        <w:t xml:space="preserve"> расторгнут «Заказчиком» или «Подрядчиком» путем направления уведомления другой стороне.</w:t>
      </w:r>
      <w:r w:rsidR="00635EE3" w:rsidRPr="00E16421">
        <w:rPr>
          <w:sz w:val="24"/>
          <w:szCs w:val="24"/>
        </w:rPr>
        <w:t xml:space="preserve">  </w:t>
      </w:r>
    </w:p>
    <w:p w:rsidR="00635EE3" w:rsidRDefault="00635EE3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z w:val="24"/>
          <w:szCs w:val="24"/>
        </w:rPr>
      </w:pPr>
    </w:p>
    <w:p w:rsidR="00E308B4" w:rsidRPr="00E16421" w:rsidRDefault="00E308B4" w:rsidP="000A13E3">
      <w:pPr>
        <w:keepNext/>
        <w:keepLines/>
        <w:widowControl/>
        <w:shd w:val="clear" w:color="auto" w:fill="FFFFFF"/>
        <w:tabs>
          <w:tab w:val="left" w:pos="482"/>
        </w:tabs>
        <w:ind w:firstLine="567"/>
        <w:contextualSpacing/>
        <w:jc w:val="both"/>
        <w:rPr>
          <w:sz w:val="24"/>
          <w:szCs w:val="24"/>
        </w:rPr>
      </w:pPr>
    </w:p>
    <w:p w:rsidR="00A820B8" w:rsidRPr="00E16421" w:rsidRDefault="001733C6" w:rsidP="000A13E3">
      <w:pPr>
        <w:keepNext/>
        <w:keepLines/>
        <w:widowControl/>
        <w:shd w:val="clear" w:color="auto" w:fill="FFFFFF"/>
        <w:ind w:firstLine="567"/>
        <w:contextualSpacing/>
        <w:jc w:val="center"/>
        <w:rPr>
          <w:b/>
          <w:bCs/>
          <w:spacing w:val="-4"/>
          <w:sz w:val="24"/>
          <w:szCs w:val="24"/>
        </w:rPr>
      </w:pPr>
      <w:r w:rsidRPr="00E16421">
        <w:rPr>
          <w:b/>
          <w:bCs/>
          <w:spacing w:val="-4"/>
          <w:sz w:val="24"/>
          <w:szCs w:val="24"/>
        </w:rPr>
        <w:t>6</w:t>
      </w:r>
      <w:r w:rsidR="00F058A1">
        <w:rPr>
          <w:b/>
          <w:bCs/>
          <w:spacing w:val="-4"/>
          <w:sz w:val="24"/>
          <w:szCs w:val="24"/>
        </w:rPr>
        <w:t>. Гарантийные обязательства</w:t>
      </w:r>
    </w:p>
    <w:p w:rsidR="00A85061" w:rsidRPr="00E16421" w:rsidRDefault="00A85061" w:rsidP="000A13E3">
      <w:pPr>
        <w:keepNext/>
        <w:keepLines/>
        <w:widowControl/>
        <w:shd w:val="clear" w:color="auto" w:fill="FFFFFF"/>
        <w:ind w:firstLine="567"/>
        <w:contextualSpacing/>
        <w:jc w:val="both"/>
        <w:rPr>
          <w:b/>
          <w:bCs/>
          <w:spacing w:val="-4"/>
          <w:sz w:val="24"/>
          <w:szCs w:val="24"/>
        </w:rPr>
      </w:pPr>
    </w:p>
    <w:p w:rsidR="003B4F82" w:rsidRPr="00E1642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3B4F82" w:rsidRPr="00E16421">
        <w:rPr>
          <w:sz w:val="24"/>
          <w:szCs w:val="24"/>
        </w:rPr>
        <w:t>На построенный объект, дается гарантия сроком в один год, с момента сдачи объекта.</w:t>
      </w:r>
    </w:p>
    <w:p w:rsidR="00F058A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3B4F82" w:rsidRPr="00E16421">
        <w:rPr>
          <w:sz w:val="24"/>
          <w:szCs w:val="24"/>
        </w:rPr>
        <w:t xml:space="preserve">На целостность конструкции. </w:t>
      </w:r>
    </w:p>
    <w:p w:rsidR="003B4F82" w:rsidRPr="00E1642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3B4F82" w:rsidRPr="00E16421">
        <w:rPr>
          <w:sz w:val="24"/>
          <w:szCs w:val="24"/>
        </w:rPr>
        <w:t>На протекание кровли.</w:t>
      </w:r>
    </w:p>
    <w:p w:rsidR="00F058A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6.4. </w:t>
      </w:r>
      <w:r w:rsidR="003B4F82" w:rsidRPr="00E16421">
        <w:rPr>
          <w:sz w:val="24"/>
          <w:szCs w:val="24"/>
        </w:rPr>
        <w:t>Гарантия не распространяется: если «Заказчик» в течение действия гарантийного срока изменяет конструкцию построенного объекта.</w:t>
      </w:r>
    </w:p>
    <w:p w:rsidR="00F058A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</w:t>
      </w:r>
      <w:r w:rsidR="003B4F82" w:rsidRPr="00E16421">
        <w:rPr>
          <w:sz w:val="24"/>
          <w:szCs w:val="24"/>
        </w:rPr>
        <w:t xml:space="preserve"> За неправильную эксплуатацию объекта. </w:t>
      </w:r>
    </w:p>
    <w:p w:rsidR="00F058A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3B4F82" w:rsidRPr="00E16421">
        <w:rPr>
          <w:sz w:val="24"/>
          <w:szCs w:val="24"/>
        </w:rPr>
        <w:t xml:space="preserve">За ущерб, нанесенный третьими лицами. </w:t>
      </w:r>
    </w:p>
    <w:p w:rsidR="00F058A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r w:rsidR="003B4F82" w:rsidRPr="00E16421">
        <w:rPr>
          <w:sz w:val="24"/>
          <w:szCs w:val="24"/>
        </w:rPr>
        <w:t xml:space="preserve">На материалы приобретенные «Заказчиком» и элементы конструкций, изготовленных из них. </w:t>
      </w:r>
    </w:p>
    <w:p w:rsidR="00F058A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="003B4F82" w:rsidRPr="00E16421">
        <w:rPr>
          <w:sz w:val="24"/>
          <w:szCs w:val="24"/>
        </w:rPr>
        <w:t>Кровли, выполненные из рубероида.</w:t>
      </w:r>
    </w:p>
    <w:p w:rsidR="003B4F82" w:rsidRPr="00E1642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 </w:t>
      </w:r>
      <w:r w:rsidR="003B4F82" w:rsidRPr="00E16421">
        <w:rPr>
          <w:sz w:val="24"/>
          <w:szCs w:val="24"/>
        </w:rPr>
        <w:t xml:space="preserve"> На материал</w:t>
      </w:r>
      <w:r>
        <w:rPr>
          <w:sz w:val="24"/>
          <w:szCs w:val="24"/>
        </w:rPr>
        <w:t>,</w:t>
      </w:r>
      <w:r w:rsidR="003B4F82" w:rsidRPr="00E16421">
        <w:rPr>
          <w:sz w:val="24"/>
          <w:szCs w:val="24"/>
        </w:rPr>
        <w:t xml:space="preserve"> который посинел или почернел по причине неисполнения «Заказчиком» правил эксплуатации построенного объекта.</w:t>
      </w:r>
    </w:p>
    <w:p w:rsidR="003B4F82" w:rsidRPr="00E1642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6.10. </w:t>
      </w:r>
      <w:r w:rsidR="003B4F82" w:rsidRPr="00E16421">
        <w:rPr>
          <w:sz w:val="24"/>
          <w:szCs w:val="24"/>
        </w:rPr>
        <w:t>Гарантия действует при наличии договора у «Заказчика».</w:t>
      </w:r>
    </w:p>
    <w:p w:rsidR="003B4F82" w:rsidRDefault="003B4F82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</w:p>
    <w:p w:rsidR="00E308B4" w:rsidRPr="00E16421" w:rsidRDefault="00E308B4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</w:p>
    <w:p w:rsidR="006F19B2" w:rsidRPr="00E16421" w:rsidRDefault="006F19B2" w:rsidP="000A13E3">
      <w:pPr>
        <w:keepNext/>
        <w:keepLines/>
        <w:widowControl/>
        <w:ind w:firstLine="567"/>
        <w:jc w:val="center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7.</w:t>
      </w:r>
      <w:r w:rsidR="003B4F82" w:rsidRPr="00E16421">
        <w:rPr>
          <w:sz w:val="24"/>
          <w:szCs w:val="24"/>
        </w:rPr>
        <w:t xml:space="preserve"> </w:t>
      </w:r>
      <w:r w:rsidRPr="00E16421">
        <w:rPr>
          <w:b/>
          <w:sz w:val="24"/>
          <w:szCs w:val="24"/>
        </w:rPr>
        <w:t>Правила эксплу</w:t>
      </w:r>
      <w:r w:rsidR="00F058A1">
        <w:rPr>
          <w:b/>
          <w:sz w:val="24"/>
          <w:szCs w:val="24"/>
        </w:rPr>
        <w:t>атации для построенного объекта</w:t>
      </w:r>
    </w:p>
    <w:p w:rsidR="006F19B2" w:rsidRPr="00E16421" w:rsidRDefault="006F19B2" w:rsidP="000A13E3">
      <w:pPr>
        <w:keepNext/>
        <w:keepLines/>
        <w:widowControl/>
        <w:ind w:firstLine="567"/>
        <w:jc w:val="both"/>
        <w:rPr>
          <w:b/>
          <w:sz w:val="24"/>
          <w:szCs w:val="24"/>
        </w:rPr>
      </w:pPr>
    </w:p>
    <w:p w:rsidR="006F19B2" w:rsidRPr="00E1642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6F19B2" w:rsidRPr="00E16421">
        <w:rPr>
          <w:sz w:val="24"/>
          <w:szCs w:val="24"/>
        </w:rPr>
        <w:t>При соблюдении данных рекомендаций, баня или дом из бруса может прослужить очень долгое время.</w:t>
      </w:r>
    </w:p>
    <w:p w:rsidR="006F19B2" w:rsidRPr="00E1642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="006F19B2" w:rsidRPr="00E16421">
        <w:rPr>
          <w:sz w:val="24"/>
          <w:szCs w:val="24"/>
        </w:rPr>
        <w:t>Чтобы избежать появления синевы, грибков и заражение плесенью древесины, необходимо:</w:t>
      </w:r>
    </w:p>
    <w:p w:rsidR="006F19B2" w:rsidRPr="00E1642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F19B2" w:rsidRPr="00E16421">
        <w:rPr>
          <w:sz w:val="24"/>
          <w:szCs w:val="24"/>
        </w:rPr>
        <w:t xml:space="preserve"> обязательно проветривать в течение двух недель все строение полностью,  особенно те места, которые граничат с влажным воздухом, во избежание порчи отделочных материалов, для этого необходимо держать все дв</w:t>
      </w:r>
      <w:r>
        <w:rPr>
          <w:sz w:val="24"/>
          <w:szCs w:val="24"/>
        </w:rPr>
        <w:t>ери и окна в открытом состоянии;</w:t>
      </w:r>
    </w:p>
    <w:p w:rsidR="006F19B2" w:rsidRPr="00E1642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F19B2" w:rsidRPr="00E16421">
        <w:rPr>
          <w:sz w:val="24"/>
          <w:szCs w:val="24"/>
        </w:rPr>
        <w:t xml:space="preserve"> теплое время (при температуре, не ниже  +5 градусов), баню или дом нужно обрабатывать огнезащитным или </w:t>
      </w:r>
      <w:proofErr w:type="spellStart"/>
      <w:r w:rsidR="006F19B2" w:rsidRPr="00E16421">
        <w:rPr>
          <w:sz w:val="24"/>
          <w:szCs w:val="24"/>
        </w:rPr>
        <w:t>биозащитным</w:t>
      </w:r>
      <w:proofErr w:type="spellEnd"/>
      <w:r w:rsidR="006F19B2" w:rsidRPr="00E16421">
        <w:rPr>
          <w:sz w:val="24"/>
          <w:szCs w:val="24"/>
        </w:rPr>
        <w:t xml:space="preserve"> составом, внутри и снаружи, в течение трех суток после сдачи объекта, чтобы предохранить древесину от появления синевы</w:t>
      </w:r>
      <w:r>
        <w:rPr>
          <w:sz w:val="24"/>
          <w:szCs w:val="24"/>
        </w:rPr>
        <w:t>;</w:t>
      </w:r>
      <w:r w:rsidR="006F19B2" w:rsidRPr="00E16421">
        <w:rPr>
          <w:sz w:val="24"/>
          <w:szCs w:val="24"/>
        </w:rPr>
        <w:t xml:space="preserve"> </w:t>
      </w:r>
    </w:p>
    <w:p w:rsidR="006F19B2" w:rsidRPr="00E16421" w:rsidRDefault="00F058A1" w:rsidP="000A13E3">
      <w:pPr>
        <w:keepNext/>
        <w:keepLines/>
        <w:widowControl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 д</w:t>
      </w:r>
      <w:r w:rsidR="006F19B2" w:rsidRPr="00E16421">
        <w:rPr>
          <w:color w:val="000000" w:themeColor="text1"/>
          <w:sz w:val="24"/>
          <w:szCs w:val="24"/>
        </w:rPr>
        <w:t>ля предотвращения деформации столярных изделий в бане или доме, их нужно обрабо</w:t>
      </w:r>
      <w:r>
        <w:rPr>
          <w:color w:val="000000" w:themeColor="text1"/>
          <w:sz w:val="24"/>
          <w:szCs w:val="24"/>
        </w:rPr>
        <w:t>тать  лакокрасочными покрытиями;</w:t>
      </w:r>
    </w:p>
    <w:p w:rsidR="006F19B2" w:rsidRPr="00E16421" w:rsidRDefault="006F19B2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 </w:t>
      </w:r>
      <w:r w:rsidR="00F058A1">
        <w:rPr>
          <w:sz w:val="24"/>
          <w:szCs w:val="24"/>
        </w:rPr>
        <w:t>- н</w:t>
      </w:r>
      <w:r w:rsidRPr="00E16421">
        <w:rPr>
          <w:sz w:val="24"/>
          <w:szCs w:val="24"/>
        </w:rPr>
        <w:t>ужно соблюдать правила пожарной безопасности. Необходимо грамотно спроектировать, качественно установить и эксплуатировать электропроводку. Через год</w:t>
      </w:r>
      <w:r w:rsidR="00EB0983">
        <w:rPr>
          <w:sz w:val="24"/>
          <w:szCs w:val="24"/>
        </w:rPr>
        <w:t xml:space="preserve"> после сдачи объекта выполнить перетя</w:t>
      </w:r>
      <w:r w:rsidRPr="00E16421">
        <w:rPr>
          <w:sz w:val="24"/>
          <w:szCs w:val="24"/>
        </w:rPr>
        <w:t xml:space="preserve">жку полов. </w:t>
      </w:r>
    </w:p>
    <w:p w:rsidR="006F19B2" w:rsidRPr="00E16421" w:rsidRDefault="006F19B2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</w:p>
    <w:p w:rsidR="003B4F82" w:rsidRPr="00E16421" w:rsidRDefault="003B4F82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</w:p>
    <w:p w:rsidR="00A820B8" w:rsidRDefault="006F19B2" w:rsidP="000A13E3">
      <w:pPr>
        <w:keepNext/>
        <w:keepLines/>
        <w:widowControl/>
        <w:ind w:firstLine="567"/>
        <w:jc w:val="center"/>
        <w:rPr>
          <w:b/>
          <w:bCs/>
          <w:spacing w:val="-4"/>
          <w:sz w:val="24"/>
          <w:szCs w:val="24"/>
        </w:rPr>
      </w:pPr>
      <w:r w:rsidRPr="00E16421">
        <w:rPr>
          <w:b/>
          <w:sz w:val="24"/>
          <w:szCs w:val="24"/>
        </w:rPr>
        <w:t>8.</w:t>
      </w:r>
      <w:r w:rsidR="003B4F82" w:rsidRPr="00E16421">
        <w:rPr>
          <w:sz w:val="24"/>
          <w:szCs w:val="24"/>
        </w:rPr>
        <w:t xml:space="preserve"> </w:t>
      </w:r>
      <w:r w:rsidR="00F058A1">
        <w:rPr>
          <w:b/>
          <w:bCs/>
          <w:spacing w:val="-4"/>
          <w:sz w:val="24"/>
          <w:szCs w:val="24"/>
        </w:rPr>
        <w:t>Дополнительные условия</w:t>
      </w:r>
    </w:p>
    <w:p w:rsidR="00F058A1" w:rsidRPr="00E16421" w:rsidRDefault="00F058A1" w:rsidP="000A13E3">
      <w:pPr>
        <w:keepNext/>
        <w:keepLines/>
        <w:widowControl/>
        <w:ind w:firstLine="567"/>
        <w:jc w:val="both"/>
        <w:rPr>
          <w:sz w:val="24"/>
          <w:szCs w:val="24"/>
        </w:rPr>
      </w:pPr>
    </w:p>
    <w:p w:rsidR="00A820B8" w:rsidRPr="00E16421" w:rsidRDefault="00F058A1" w:rsidP="000A13E3">
      <w:pPr>
        <w:keepNext/>
        <w:keepLines/>
        <w:widowControl/>
        <w:shd w:val="clear" w:color="auto" w:fill="FFFFFF"/>
        <w:tabs>
          <w:tab w:val="left" w:pos="324"/>
        </w:tabs>
        <w:ind w:firstLine="567"/>
        <w:contextualSpacing/>
        <w:jc w:val="both"/>
        <w:rPr>
          <w:spacing w:val="-8"/>
          <w:sz w:val="24"/>
          <w:szCs w:val="24"/>
        </w:rPr>
      </w:pPr>
      <w:r>
        <w:rPr>
          <w:spacing w:val="-3"/>
          <w:sz w:val="24"/>
          <w:szCs w:val="24"/>
        </w:rPr>
        <w:t xml:space="preserve">8.1. </w:t>
      </w:r>
      <w:r w:rsidR="00AA404D" w:rsidRPr="00E16421">
        <w:rPr>
          <w:spacing w:val="-3"/>
          <w:sz w:val="24"/>
          <w:szCs w:val="24"/>
        </w:rPr>
        <w:t>«Подрядчик»</w:t>
      </w:r>
      <w:r w:rsidR="00A820B8" w:rsidRPr="00E16421">
        <w:rPr>
          <w:spacing w:val="-3"/>
          <w:sz w:val="24"/>
          <w:szCs w:val="24"/>
        </w:rPr>
        <w:t xml:space="preserve"> не вывозит с участка </w:t>
      </w:r>
      <w:r>
        <w:rPr>
          <w:spacing w:val="-3"/>
          <w:sz w:val="24"/>
          <w:szCs w:val="24"/>
        </w:rPr>
        <w:t>«</w:t>
      </w:r>
      <w:r w:rsidR="00A820B8" w:rsidRPr="00E16421">
        <w:rPr>
          <w:spacing w:val="-3"/>
          <w:sz w:val="24"/>
          <w:szCs w:val="24"/>
        </w:rPr>
        <w:t>Заказчика</w:t>
      </w:r>
      <w:r>
        <w:rPr>
          <w:spacing w:val="-3"/>
          <w:sz w:val="24"/>
          <w:szCs w:val="24"/>
        </w:rPr>
        <w:t>»</w:t>
      </w:r>
      <w:r w:rsidR="00A820B8" w:rsidRPr="00E16421">
        <w:rPr>
          <w:spacing w:val="-3"/>
          <w:sz w:val="24"/>
          <w:szCs w:val="24"/>
        </w:rPr>
        <w:t xml:space="preserve"> строительный мусор и грунт, образовавшийся в результате</w:t>
      </w:r>
      <w:r w:rsidR="006F19B2" w:rsidRPr="00E16421">
        <w:rPr>
          <w:spacing w:val="-3"/>
          <w:sz w:val="24"/>
          <w:szCs w:val="24"/>
        </w:rPr>
        <w:t xml:space="preserve"> строительных</w:t>
      </w:r>
      <w:r w:rsidR="00A820B8" w:rsidRPr="00E16421">
        <w:rPr>
          <w:spacing w:val="-3"/>
          <w:sz w:val="24"/>
          <w:szCs w:val="24"/>
        </w:rPr>
        <w:t xml:space="preserve"> работ</w:t>
      </w:r>
      <w:r w:rsidR="006F19B2" w:rsidRPr="00E16421">
        <w:rPr>
          <w:spacing w:val="-3"/>
          <w:sz w:val="24"/>
          <w:szCs w:val="24"/>
        </w:rPr>
        <w:t>.</w:t>
      </w:r>
    </w:p>
    <w:p w:rsidR="00A820B8" w:rsidRPr="00E16421" w:rsidRDefault="00F058A1" w:rsidP="000A13E3">
      <w:pPr>
        <w:keepNext/>
        <w:keepLines/>
        <w:widowControl/>
        <w:shd w:val="clear" w:color="auto" w:fill="FFFFFF"/>
        <w:tabs>
          <w:tab w:val="left" w:pos="324"/>
        </w:tabs>
        <w:ind w:firstLine="567"/>
        <w:contextualSpacing/>
        <w:jc w:val="both"/>
        <w:rPr>
          <w:spacing w:val="-8"/>
          <w:sz w:val="24"/>
          <w:szCs w:val="24"/>
        </w:rPr>
      </w:pPr>
      <w:r>
        <w:rPr>
          <w:spacing w:val="-2"/>
          <w:sz w:val="24"/>
          <w:szCs w:val="24"/>
        </w:rPr>
        <w:t xml:space="preserve">8.2. </w:t>
      </w:r>
      <w:r w:rsidR="00AA404D" w:rsidRPr="00E16421">
        <w:rPr>
          <w:spacing w:val="-2"/>
          <w:sz w:val="24"/>
          <w:szCs w:val="24"/>
        </w:rPr>
        <w:t xml:space="preserve">«Подрядчик» </w:t>
      </w:r>
      <w:r w:rsidR="00A820B8" w:rsidRPr="00E16421">
        <w:rPr>
          <w:spacing w:val="-2"/>
          <w:sz w:val="24"/>
          <w:szCs w:val="24"/>
        </w:rPr>
        <w:t>не выполняет работы по согласованию проекта (</w:t>
      </w:r>
      <w:proofErr w:type="gramStart"/>
      <w:r w:rsidR="00A820B8" w:rsidRPr="00E16421">
        <w:rPr>
          <w:spacing w:val="-2"/>
          <w:sz w:val="24"/>
          <w:szCs w:val="24"/>
        </w:rPr>
        <w:t>архитектурное решение</w:t>
      </w:r>
      <w:proofErr w:type="gramEnd"/>
      <w:r w:rsidR="00A820B8" w:rsidRPr="00E16421">
        <w:rPr>
          <w:spacing w:val="-2"/>
          <w:sz w:val="24"/>
          <w:szCs w:val="24"/>
        </w:rPr>
        <w:t xml:space="preserve">, размещение строения на участке, подводка </w:t>
      </w:r>
      <w:r w:rsidR="00A820B8" w:rsidRPr="00E16421">
        <w:rPr>
          <w:sz w:val="24"/>
          <w:szCs w:val="24"/>
        </w:rPr>
        <w:t>коммуникаций и т.д.) с местными административными органами и не несет за это ответственность.</w:t>
      </w:r>
    </w:p>
    <w:p w:rsidR="00A820B8" w:rsidRPr="00E16421" w:rsidRDefault="00E809FA" w:rsidP="000A13E3">
      <w:pPr>
        <w:keepNext/>
        <w:keepLines/>
        <w:widowControl/>
        <w:shd w:val="clear" w:color="auto" w:fill="FFFFFF"/>
        <w:tabs>
          <w:tab w:val="left" w:pos="324"/>
        </w:tabs>
        <w:ind w:firstLine="567"/>
        <w:contextualSpacing/>
        <w:jc w:val="both"/>
        <w:rPr>
          <w:spacing w:val="-8"/>
          <w:sz w:val="24"/>
          <w:szCs w:val="24"/>
        </w:rPr>
      </w:pPr>
      <w:r>
        <w:rPr>
          <w:spacing w:val="-2"/>
          <w:sz w:val="24"/>
          <w:szCs w:val="24"/>
        </w:rPr>
        <w:t xml:space="preserve">8.3. </w:t>
      </w:r>
      <w:r w:rsidR="00AA404D" w:rsidRPr="00E16421">
        <w:rPr>
          <w:spacing w:val="-2"/>
          <w:sz w:val="24"/>
          <w:szCs w:val="24"/>
        </w:rPr>
        <w:t>«Подрядчиком»</w:t>
      </w:r>
      <w:r w:rsidR="00A820B8" w:rsidRPr="00E16421">
        <w:rPr>
          <w:spacing w:val="-2"/>
          <w:sz w:val="24"/>
          <w:szCs w:val="24"/>
        </w:rPr>
        <w:t xml:space="preserve"> не выполняются работы по планировке участка </w:t>
      </w:r>
      <w:r>
        <w:rPr>
          <w:spacing w:val="-2"/>
          <w:sz w:val="24"/>
          <w:szCs w:val="24"/>
        </w:rPr>
        <w:t>«</w:t>
      </w:r>
      <w:r w:rsidR="00A820B8" w:rsidRPr="00E16421">
        <w:rPr>
          <w:spacing w:val="-2"/>
          <w:sz w:val="24"/>
          <w:szCs w:val="24"/>
        </w:rPr>
        <w:t>Заказчика</w:t>
      </w:r>
      <w:r>
        <w:rPr>
          <w:spacing w:val="-2"/>
          <w:sz w:val="24"/>
          <w:szCs w:val="24"/>
        </w:rPr>
        <w:t>»</w:t>
      </w:r>
      <w:r w:rsidR="00D96A52" w:rsidRPr="00E16421">
        <w:rPr>
          <w:spacing w:val="-2"/>
          <w:sz w:val="24"/>
          <w:szCs w:val="24"/>
        </w:rPr>
        <w:t>.</w:t>
      </w:r>
    </w:p>
    <w:p w:rsidR="00E63B04" w:rsidRPr="00E16421" w:rsidRDefault="00E809FA" w:rsidP="000A13E3">
      <w:pPr>
        <w:keepNext/>
        <w:keepLines/>
        <w:widowControl/>
        <w:shd w:val="clear" w:color="auto" w:fill="FFFFFF"/>
        <w:tabs>
          <w:tab w:val="left" w:pos="324"/>
        </w:tabs>
        <w:ind w:firstLine="567"/>
        <w:contextualSpacing/>
        <w:jc w:val="both"/>
        <w:rPr>
          <w:spacing w:val="-8"/>
          <w:sz w:val="24"/>
          <w:szCs w:val="24"/>
        </w:rPr>
      </w:pPr>
      <w:r>
        <w:rPr>
          <w:spacing w:val="-2"/>
          <w:sz w:val="24"/>
          <w:szCs w:val="24"/>
        </w:rPr>
        <w:t xml:space="preserve">8.4. </w:t>
      </w:r>
      <w:r w:rsidR="00D96A52" w:rsidRPr="00E16421">
        <w:rPr>
          <w:spacing w:val="-2"/>
          <w:sz w:val="24"/>
          <w:szCs w:val="24"/>
        </w:rPr>
        <w:t xml:space="preserve">Согласованные с «Заказчиком» в проекте, описании, размеры являются обязательными для «Подрядчика», независимо от имеющихся отступлений от </w:t>
      </w:r>
      <w:proofErr w:type="spellStart"/>
      <w:r w:rsidR="00D96A52" w:rsidRPr="00E16421">
        <w:rPr>
          <w:spacing w:val="-2"/>
          <w:sz w:val="24"/>
          <w:szCs w:val="24"/>
        </w:rPr>
        <w:t>СниПов</w:t>
      </w:r>
      <w:proofErr w:type="spellEnd"/>
      <w:r w:rsidR="00D96A52" w:rsidRPr="00E16421">
        <w:rPr>
          <w:spacing w:val="-2"/>
          <w:sz w:val="24"/>
          <w:szCs w:val="24"/>
        </w:rPr>
        <w:t xml:space="preserve"> и ГОСТов, и не могут служить причиной отказа от приемки выполнения работ.</w:t>
      </w:r>
    </w:p>
    <w:p w:rsidR="00E809FA" w:rsidRDefault="00E809FA" w:rsidP="000A13E3">
      <w:pPr>
        <w:keepNext/>
        <w:keepLines/>
        <w:widowControl/>
        <w:shd w:val="clear" w:color="auto" w:fill="FFFFFF"/>
        <w:tabs>
          <w:tab w:val="left" w:pos="410"/>
        </w:tabs>
        <w:ind w:firstLine="567"/>
        <w:contextualSpacing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8.5</w:t>
      </w:r>
      <w:r w:rsidR="00A820B8" w:rsidRPr="00E16421">
        <w:rPr>
          <w:spacing w:val="-8"/>
          <w:sz w:val="24"/>
          <w:szCs w:val="24"/>
        </w:rPr>
        <w:t>.</w:t>
      </w:r>
      <w:r w:rsidR="00A820B8" w:rsidRPr="00E16421">
        <w:rPr>
          <w:sz w:val="24"/>
          <w:szCs w:val="24"/>
        </w:rPr>
        <w:t xml:space="preserve"> Изменения, внесенные </w:t>
      </w:r>
      <w:r w:rsidR="00E63B04" w:rsidRPr="00E16421">
        <w:rPr>
          <w:sz w:val="24"/>
          <w:szCs w:val="24"/>
        </w:rPr>
        <w:t>«</w:t>
      </w:r>
      <w:r w:rsidR="00A820B8" w:rsidRPr="00E16421">
        <w:rPr>
          <w:sz w:val="24"/>
          <w:szCs w:val="24"/>
        </w:rPr>
        <w:t>Заказчиком</w:t>
      </w:r>
      <w:r w:rsidR="00E63B04" w:rsidRPr="00E16421">
        <w:rPr>
          <w:sz w:val="24"/>
          <w:szCs w:val="24"/>
        </w:rPr>
        <w:t>»</w:t>
      </w:r>
      <w:r w:rsidR="00A820B8" w:rsidRPr="00E16421">
        <w:rPr>
          <w:sz w:val="24"/>
          <w:szCs w:val="24"/>
        </w:rPr>
        <w:t xml:space="preserve"> в процессе строительства, должны быть согласованы с </w:t>
      </w:r>
      <w:r w:rsidR="00E63B04" w:rsidRPr="00E16421">
        <w:rPr>
          <w:sz w:val="24"/>
          <w:szCs w:val="24"/>
        </w:rPr>
        <w:t>«Подрядчиком»</w:t>
      </w:r>
      <w:r w:rsidR="00A820B8" w:rsidRPr="00E16421">
        <w:rPr>
          <w:sz w:val="24"/>
          <w:szCs w:val="24"/>
        </w:rPr>
        <w:t xml:space="preserve"> и </w:t>
      </w:r>
      <w:r w:rsidR="00A820B8" w:rsidRPr="00E16421">
        <w:rPr>
          <w:spacing w:val="-2"/>
          <w:sz w:val="24"/>
          <w:szCs w:val="24"/>
        </w:rPr>
        <w:t xml:space="preserve">подтверждены обеими Сторонами в письменной форме. В данном документе оговаривается дополнительные затраты </w:t>
      </w:r>
      <w:r w:rsidR="00E63B04" w:rsidRPr="00E16421">
        <w:rPr>
          <w:spacing w:val="-2"/>
          <w:sz w:val="24"/>
          <w:szCs w:val="24"/>
        </w:rPr>
        <w:t>«Подрядчика»</w:t>
      </w:r>
      <w:r w:rsidR="00A820B8" w:rsidRPr="00E16421">
        <w:rPr>
          <w:spacing w:val="-2"/>
          <w:sz w:val="24"/>
          <w:szCs w:val="24"/>
        </w:rPr>
        <w:t xml:space="preserve"> и </w:t>
      </w:r>
      <w:r w:rsidR="00A820B8" w:rsidRPr="00E16421">
        <w:rPr>
          <w:spacing w:val="-1"/>
          <w:sz w:val="24"/>
          <w:szCs w:val="24"/>
        </w:rPr>
        <w:t>устанавливается новый срок окон</w:t>
      </w:r>
      <w:r w:rsidR="00E63B04" w:rsidRPr="00E16421">
        <w:rPr>
          <w:spacing w:val="-1"/>
          <w:sz w:val="24"/>
          <w:szCs w:val="24"/>
        </w:rPr>
        <w:t xml:space="preserve">чания работ по </w:t>
      </w:r>
      <w:r>
        <w:rPr>
          <w:spacing w:val="-1"/>
          <w:sz w:val="24"/>
          <w:szCs w:val="24"/>
        </w:rPr>
        <w:t>настоящему</w:t>
      </w:r>
      <w:r w:rsidR="00E63B04" w:rsidRPr="00E16421">
        <w:rPr>
          <w:spacing w:val="-1"/>
          <w:sz w:val="24"/>
          <w:szCs w:val="24"/>
        </w:rPr>
        <w:t xml:space="preserve"> Договору.</w:t>
      </w:r>
      <w:r w:rsidR="00A820B8" w:rsidRPr="00E16421">
        <w:rPr>
          <w:spacing w:val="-1"/>
          <w:sz w:val="24"/>
          <w:szCs w:val="24"/>
        </w:rPr>
        <w:t xml:space="preserve"> </w:t>
      </w:r>
    </w:p>
    <w:p w:rsidR="00A820B8" w:rsidRPr="00E809FA" w:rsidRDefault="00E809FA" w:rsidP="000A13E3">
      <w:pPr>
        <w:keepNext/>
        <w:keepLines/>
        <w:widowControl/>
        <w:shd w:val="clear" w:color="auto" w:fill="FFFFFF"/>
        <w:tabs>
          <w:tab w:val="left" w:pos="410"/>
        </w:tabs>
        <w:ind w:firstLine="567"/>
        <w:contextualSpacing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8.6. </w:t>
      </w:r>
      <w:r w:rsidR="00A820B8" w:rsidRPr="00E16421">
        <w:rPr>
          <w:spacing w:val="-2"/>
          <w:sz w:val="24"/>
          <w:szCs w:val="24"/>
        </w:rPr>
        <w:t xml:space="preserve">Если Заказчик в процессе выполнения работ по </w:t>
      </w:r>
      <w:r w:rsidR="00E308B4">
        <w:rPr>
          <w:spacing w:val="-2"/>
          <w:sz w:val="24"/>
          <w:szCs w:val="24"/>
        </w:rPr>
        <w:t>настоящему</w:t>
      </w:r>
      <w:r w:rsidR="00A820B8" w:rsidRPr="00E16421">
        <w:rPr>
          <w:spacing w:val="-2"/>
          <w:sz w:val="24"/>
          <w:szCs w:val="24"/>
        </w:rPr>
        <w:t xml:space="preserve"> Договору берет на себя поставку отдельных материалов или оборудования, то он обязан согласовать с </w:t>
      </w:r>
      <w:r w:rsidR="00E63B04" w:rsidRPr="00E16421">
        <w:rPr>
          <w:spacing w:val="-2"/>
          <w:sz w:val="24"/>
          <w:szCs w:val="24"/>
        </w:rPr>
        <w:t>«Подрядчиком»</w:t>
      </w:r>
      <w:r w:rsidR="00A820B8" w:rsidRPr="00E16421">
        <w:rPr>
          <w:spacing w:val="-2"/>
          <w:sz w:val="24"/>
          <w:szCs w:val="24"/>
        </w:rPr>
        <w:t xml:space="preserve"> сумму (до момента поставки этих материалов), на которую уменьшается стоимость Договора. </w:t>
      </w:r>
      <w:r w:rsidR="00382F95" w:rsidRPr="00E16421">
        <w:rPr>
          <w:spacing w:val="-3"/>
          <w:sz w:val="24"/>
          <w:szCs w:val="24"/>
        </w:rPr>
        <w:t xml:space="preserve">«Подрядчик» </w:t>
      </w:r>
      <w:r w:rsidR="00A820B8" w:rsidRPr="00E16421">
        <w:rPr>
          <w:spacing w:val="-3"/>
          <w:sz w:val="24"/>
          <w:szCs w:val="24"/>
        </w:rPr>
        <w:t>имеет право увеличить стоимость работ, связанную с применением более дорогостоящих материалов.</w:t>
      </w:r>
    </w:p>
    <w:p w:rsidR="00A820B8" w:rsidRPr="00E16421" w:rsidRDefault="00E809FA" w:rsidP="000A13E3">
      <w:pPr>
        <w:keepNext/>
        <w:keepLines/>
        <w:widowControl/>
        <w:shd w:val="clear" w:color="auto" w:fill="FFFFFF"/>
        <w:tabs>
          <w:tab w:val="left" w:pos="454"/>
        </w:tabs>
        <w:ind w:firstLine="567"/>
        <w:contextualSpacing/>
        <w:jc w:val="both"/>
        <w:rPr>
          <w:spacing w:val="-7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8.7. «</w:t>
      </w:r>
      <w:r w:rsidR="00A820B8" w:rsidRPr="00E16421">
        <w:rPr>
          <w:spacing w:val="-2"/>
          <w:sz w:val="24"/>
          <w:szCs w:val="24"/>
        </w:rPr>
        <w:t>Заказчик</w:t>
      </w:r>
      <w:r>
        <w:rPr>
          <w:spacing w:val="-2"/>
          <w:sz w:val="24"/>
          <w:szCs w:val="24"/>
        </w:rPr>
        <w:t>»</w:t>
      </w:r>
      <w:r w:rsidR="00A820B8" w:rsidRPr="00E16421">
        <w:rPr>
          <w:spacing w:val="-2"/>
          <w:sz w:val="24"/>
          <w:szCs w:val="24"/>
        </w:rPr>
        <w:t xml:space="preserve"> не вправе вмешиваться в деятельность </w:t>
      </w:r>
      <w:r>
        <w:rPr>
          <w:spacing w:val="-2"/>
          <w:sz w:val="24"/>
          <w:szCs w:val="24"/>
        </w:rPr>
        <w:t>«Подрядчика»</w:t>
      </w:r>
      <w:r w:rsidR="00A820B8" w:rsidRPr="00E16421">
        <w:rPr>
          <w:spacing w:val="-2"/>
          <w:sz w:val="24"/>
          <w:szCs w:val="24"/>
        </w:rPr>
        <w:t xml:space="preserve">, не вступать в отношения с работниками </w:t>
      </w:r>
      <w:r>
        <w:rPr>
          <w:spacing w:val="-2"/>
          <w:sz w:val="24"/>
          <w:szCs w:val="24"/>
        </w:rPr>
        <w:t>«Подрядчика»</w:t>
      </w:r>
      <w:r w:rsidR="00A820B8" w:rsidRPr="00E16421">
        <w:rPr>
          <w:spacing w:val="-2"/>
          <w:sz w:val="24"/>
          <w:szCs w:val="24"/>
        </w:rPr>
        <w:t>, в т</w:t>
      </w:r>
      <w:r w:rsidR="00382F95" w:rsidRPr="00E16421">
        <w:rPr>
          <w:spacing w:val="-2"/>
          <w:sz w:val="24"/>
          <w:szCs w:val="24"/>
        </w:rPr>
        <w:t xml:space="preserve">ом </w:t>
      </w:r>
      <w:r w:rsidR="00E43AD5" w:rsidRPr="00E16421">
        <w:rPr>
          <w:spacing w:val="-2"/>
          <w:sz w:val="24"/>
          <w:szCs w:val="24"/>
        </w:rPr>
        <w:t>числе</w:t>
      </w:r>
      <w:r w:rsidR="00A820B8" w:rsidRPr="00E16421">
        <w:rPr>
          <w:spacing w:val="-2"/>
          <w:sz w:val="24"/>
          <w:szCs w:val="24"/>
        </w:rPr>
        <w:t xml:space="preserve"> подразумевающие привлечение их </w:t>
      </w:r>
      <w:r>
        <w:rPr>
          <w:spacing w:val="-2"/>
          <w:sz w:val="24"/>
          <w:szCs w:val="24"/>
        </w:rPr>
        <w:t>«</w:t>
      </w:r>
      <w:r w:rsidR="00A820B8" w:rsidRPr="00E16421">
        <w:rPr>
          <w:spacing w:val="-2"/>
          <w:sz w:val="24"/>
          <w:szCs w:val="24"/>
        </w:rPr>
        <w:t>Заказчиком</w:t>
      </w:r>
      <w:r>
        <w:rPr>
          <w:spacing w:val="-2"/>
          <w:sz w:val="24"/>
          <w:szCs w:val="24"/>
        </w:rPr>
        <w:t>»</w:t>
      </w:r>
      <w:r w:rsidR="00A820B8" w:rsidRPr="00E16421">
        <w:rPr>
          <w:spacing w:val="-2"/>
          <w:sz w:val="24"/>
          <w:szCs w:val="24"/>
        </w:rPr>
        <w:t xml:space="preserve"> для выполнения каких - либо работ вне </w:t>
      </w:r>
      <w:r>
        <w:rPr>
          <w:spacing w:val="-2"/>
          <w:sz w:val="24"/>
          <w:szCs w:val="24"/>
        </w:rPr>
        <w:t>настоящего</w:t>
      </w:r>
      <w:r w:rsidR="00A820B8" w:rsidRPr="00E16421">
        <w:rPr>
          <w:spacing w:val="-2"/>
          <w:sz w:val="24"/>
          <w:szCs w:val="24"/>
        </w:rPr>
        <w:t xml:space="preserve"> Договора.</w:t>
      </w:r>
    </w:p>
    <w:p w:rsidR="00A820B8" w:rsidRPr="00E16421" w:rsidRDefault="0069502F" w:rsidP="000A13E3">
      <w:pPr>
        <w:keepNext/>
        <w:keepLines/>
        <w:widowControl/>
        <w:shd w:val="clear" w:color="auto" w:fill="FFFFFF"/>
        <w:tabs>
          <w:tab w:val="left" w:pos="454"/>
        </w:tabs>
        <w:ind w:firstLine="567"/>
        <w:contextualSpacing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8.8</w:t>
      </w:r>
      <w:r w:rsidR="00E809FA">
        <w:rPr>
          <w:sz w:val="24"/>
          <w:szCs w:val="24"/>
        </w:rPr>
        <w:t xml:space="preserve">. </w:t>
      </w:r>
      <w:r w:rsidR="00A820B8" w:rsidRPr="00E16421">
        <w:rPr>
          <w:sz w:val="24"/>
          <w:szCs w:val="24"/>
        </w:rPr>
        <w:t xml:space="preserve">Устные соглашения между </w:t>
      </w:r>
      <w:r w:rsidR="00E809FA">
        <w:rPr>
          <w:sz w:val="24"/>
          <w:szCs w:val="24"/>
        </w:rPr>
        <w:t>«</w:t>
      </w:r>
      <w:r w:rsidR="00A820B8" w:rsidRPr="00E16421">
        <w:rPr>
          <w:sz w:val="24"/>
          <w:szCs w:val="24"/>
        </w:rPr>
        <w:t>Заказчиком</w:t>
      </w:r>
      <w:r w:rsidR="00E809FA">
        <w:rPr>
          <w:sz w:val="24"/>
          <w:szCs w:val="24"/>
        </w:rPr>
        <w:t>»</w:t>
      </w:r>
      <w:r w:rsidR="00A820B8" w:rsidRPr="00E16421">
        <w:rPr>
          <w:sz w:val="24"/>
          <w:szCs w:val="24"/>
        </w:rPr>
        <w:t xml:space="preserve"> и </w:t>
      </w:r>
      <w:r w:rsidR="00E809FA">
        <w:rPr>
          <w:sz w:val="24"/>
          <w:szCs w:val="24"/>
        </w:rPr>
        <w:t xml:space="preserve">«Подрядчиком» </w:t>
      </w:r>
      <w:r w:rsidR="00A820B8" w:rsidRPr="00E16421">
        <w:rPr>
          <w:sz w:val="24"/>
          <w:szCs w:val="24"/>
        </w:rPr>
        <w:t>по изменениям и дополнениям к настоящему Договору не имеют юридической силы.</w:t>
      </w:r>
    </w:p>
    <w:p w:rsidR="00A820B8" w:rsidRPr="00E16421" w:rsidRDefault="0069502F" w:rsidP="000A13E3">
      <w:pPr>
        <w:keepNext/>
        <w:keepLines/>
        <w:widowControl/>
        <w:shd w:val="clear" w:color="auto" w:fill="FFFFFF"/>
        <w:tabs>
          <w:tab w:val="left" w:pos="734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8.9</w:t>
      </w:r>
      <w:r w:rsidR="00E809FA">
        <w:rPr>
          <w:sz w:val="24"/>
          <w:szCs w:val="24"/>
        </w:rPr>
        <w:t xml:space="preserve">. </w:t>
      </w:r>
      <w:r w:rsidR="00A820B8" w:rsidRPr="00E16421">
        <w:rPr>
          <w:sz w:val="24"/>
          <w:szCs w:val="24"/>
        </w:rPr>
        <w:t>До исп</w:t>
      </w:r>
      <w:r w:rsidR="00E43AD5" w:rsidRPr="00E16421">
        <w:rPr>
          <w:sz w:val="24"/>
          <w:szCs w:val="24"/>
        </w:rPr>
        <w:t xml:space="preserve">олнения </w:t>
      </w:r>
      <w:r w:rsidR="00E809FA">
        <w:rPr>
          <w:sz w:val="24"/>
          <w:szCs w:val="24"/>
        </w:rPr>
        <w:t>«</w:t>
      </w:r>
      <w:r w:rsidR="00E43AD5" w:rsidRPr="00E16421">
        <w:rPr>
          <w:sz w:val="24"/>
          <w:szCs w:val="24"/>
        </w:rPr>
        <w:t>Заказчиком</w:t>
      </w:r>
      <w:r w:rsidR="00E809FA">
        <w:rPr>
          <w:sz w:val="24"/>
          <w:szCs w:val="24"/>
        </w:rPr>
        <w:t>»</w:t>
      </w:r>
      <w:r w:rsidR="00E43AD5" w:rsidRPr="00E16421">
        <w:rPr>
          <w:sz w:val="24"/>
          <w:szCs w:val="24"/>
        </w:rPr>
        <w:t xml:space="preserve"> условий п.2.2</w:t>
      </w:r>
      <w:r w:rsidR="00E809FA">
        <w:rPr>
          <w:sz w:val="24"/>
          <w:szCs w:val="24"/>
        </w:rPr>
        <w:t xml:space="preserve"> договора </w:t>
      </w:r>
      <w:r w:rsidR="00A820B8" w:rsidRPr="00E16421">
        <w:rPr>
          <w:sz w:val="24"/>
          <w:szCs w:val="24"/>
        </w:rPr>
        <w:t xml:space="preserve">объект, возведённый </w:t>
      </w:r>
      <w:r w:rsidR="00E809FA">
        <w:rPr>
          <w:sz w:val="24"/>
          <w:szCs w:val="24"/>
        </w:rPr>
        <w:t>«Подрядчиком»</w:t>
      </w:r>
      <w:r w:rsidR="00A820B8" w:rsidRPr="00E16421">
        <w:rPr>
          <w:sz w:val="24"/>
          <w:szCs w:val="24"/>
        </w:rPr>
        <w:t>, является его собственностью.</w:t>
      </w:r>
    </w:p>
    <w:p w:rsidR="00E43AD5" w:rsidRPr="00E16421" w:rsidRDefault="0069502F" w:rsidP="000A13E3">
      <w:pPr>
        <w:keepNext/>
        <w:keepLines/>
        <w:widowControl/>
        <w:shd w:val="clear" w:color="auto" w:fill="FFFFFF"/>
        <w:tabs>
          <w:tab w:val="left" w:pos="734"/>
        </w:tabs>
        <w:ind w:firstLine="567"/>
        <w:contextualSpacing/>
        <w:jc w:val="both"/>
        <w:rPr>
          <w:spacing w:val="-17"/>
          <w:sz w:val="24"/>
          <w:szCs w:val="24"/>
        </w:rPr>
      </w:pPr>
      <w:r>
        <w:rPr>
          <w:sz w:val="24"/>
          <w:szCs w:val="24"/>
        </w:rPr>
        <w:t xml:space="preserve">8.10. </w:t>
      </w:r>
      <w:r w:rsidR="00E43AD5" w:rsidRPr="00E16421">
        <w:rPr>
          <w:sz w:val="24"/>
          <w:szCs w:val="24"/>
        </w:rPr>
        <w:t>В случае доставки материала и приезда строительной  бригады «Подрядчика» к участку «Заказчика», последний отказывается</w:t>
      </w:r>
      <w:r w:rsidR="00E809FA">
        <w:rPr>
          <w:sz w:val="24"/>
          <w:szCs w:val="24"/>
        </w:rPr>
        <w:t>,</w:t>
      </w:r>
      <w:r w:rsidR="008F1722" w:rsidRPr="00E16421">
        <w:rPr>
          <w:sz w:val="24"/>
          <w:szCs w:val="24"/>
        </w:rPr>
        <w:t xml:space="preserve"> по какой либо причине обеспечить начало проведения работ, «Заказчик» обязан выплатить «Подрядчику» дорожно-транспортные расходы, полную стоимость погрузки, выгрузки материала, расходы на простой техники и бригады и другие возможные расходы «Подрядчика». </w:t>
      </w:r>
      <w:r w:rsidR="00706921" w:rsidRPr="00E16421">
        <w:rPr>
          <w:sz w:val="24"/>
          <w:szCs w:val="24"/>
        </w:rPr>
        <w:t>Данные средства взимаются сверх суммы указанной в п.</w:t>
      </w:r>
      <w:r w:rsidR="000E4F0E">
        <w:rPr>
          <w:sz w:val="24"/>
          <w:szCs w:val="24"/>
        </w:rPr>
        <w:t xml:space="preserve"> </w:t>
      </w:r>
      <w:r w:rsidR="00706921" w:rsidRPr="00E16421">
        <w:rPr>
          <w:sz w:val="24"/>
          <w:szCs w:val="24"/>
        </w:rPr>
        <w:t>2.</w:t>
      </w:r>
    </w:p>
    <w:p w:rsidR="00A820B8" w:rsidRDefault="00A820B8" w:rsidP="000A13E3">
      <w:pPr>
        <w:keepNext/>
        <w:keepLines/>
        <w:widowControl/>
        <w:shd w:val="clear" w:color="auto" w:fill="FFFFFF"/>
        <w:tabs>
          <w:tab w:val="left" w:pos="734"/>
        </w:tabs>
        <w:ind w:firstLine="567"/>
        <w:contextualSpacing/>
        <w:jc w:val="both"/>
        <w:rPr>
          <w:spacing w:val="-17"/>
          <w:sz w:val="24"/>
          <w:szCs w:val="24"/>
        </w:rPr>
      </w:pPr>
    </w:p>
    <w:p w:rsidR="00E809FA" w:rsidRPr="00E16421" w:rsidRDefault="00E809FA" w:rsidP="000A13E3">
      <w:pPr>
        <w:keepNext/>
        <w:keepLines/>
        <w:widowControl/>
        <w:shd w:val="clear" w:color="auto" w:fill="FFFFFF"/>
        <w:tabs>
          <w:tab w:val="left" w:pos="734"/>
        </w:tabs>
        <w:ind w:firstLine="567"/>
        <w:contextualSpacing/>
        <w:jc w:val="both"/>
        <w:rPr>
          <w:spacing w:val="-17"/>
          <w:sz w:val="24"/>
          <w:szCs w:val="24"/>
        </w:rPr>
      </w:pPr>
    </w:p>
    <w:p w:rsidR="00A820B8" w:rsidRDefault="00706921" w:rsidP="000A13E3">
      <w:pPr>
        <w:keepNext/>
        <w:keepLines/>
        <w:widowControl/>
        <w:ind w:firstLine="567"/>
        <w:contextualSpacing/>
        <w:jc w:val="center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9.</w:t>
      </w:r>
      <w:r w:rsidR="00E809FA">
        <w:rPr>
          <w:b/>
          <w:sz w:val="24"/>
          <w:szCs w:val="24"/>
        </w:rPr>
        <w:t xml:space="preserve"> Порядок разрешения споров</w:t>
      </w:r>
    </w:p>
    <w:p w:rsidR="00E809FA" w:rsidRPr="00E16421" w:rsidRDefault="00E809FA" w:rsidP="000A13E3">
      <w:pPr>
        <w:keepNext/>
        <w:keepLines/>
        <w:widowControl/>
        <w:ind w:firstLine="567"/>
        <w:contextualSpacing/>
        <w:jc w:val="both"/>
        <w:rPr>
          <w:b/>
          <w:sz w:val="24"/>
          <w:szCs w:val="24"/>
        </w:rPr>
      </w:pPr>
    </w:p>
    <w:p w:rsidR="00C466A5" w:rsidRPr="00E16421" w:rsidRDefault="00E809FA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820B8" w:rsidRPr="00E16421">
        <w:rPr>
          <w:sz w:val="24"/>
          <w:szCs w:val="24"/>
        </w:rPr>
        <w:t xml:space="preserve">.1. </w:t>
      </w:r>
      <w:r w:rsidR="00A820B8" w:rsidRPr="00E16421">
        <w:rPr>
          <w:color w:val="000000"/>
          <w:spacing w:val="1"/>
          <w:sz w:val="24"/>
          <w:szCs w:val="24"/>
        </w:rPr>
        <w:t xml:space="preserve">Все споры и </w:t>
      </w:r>
      <w:r>
        <w:rPr>
          <w:color w:val="000000"/>
          <w:spacing w:val="1"/>
          <w:sz w:val="24"/>
          <w:szCs w:val="24"/>
        </w:rPr>
        <w:t xml:space="preserve">разногласия, </w:t>
      </w:r>
      <w:r w:rsidR="00C466A5" w:rsidRPr="00E16421">
        <w:rPr>
          <w:color w:val="000000"/>
          <w:spacing w:val="1"/>
          <w:sz w:val="24"/>
          <w:szCs w:val="24"/>
        </w:rPr>
        <w:t xml:space="preserve">возникшие в связи с </w:t>
      </w:r>
      <w:r>
        <w:rPr>
          <w:color w:val="000000"/>
          <w:spacing w:val="1"/>
          <w:sz w:val="24"/>
          <w:szCs w:val="24"/>
        </w:rPr>
        <w:t>настоящим</w:t>
      </w:r>
      <w:r w:rsidR="00C466A5" w:rsidRPr="00E16421">
        <w:rPr>
          <w:color w:val="000000"/>
          <w:spacing w:val="1"/>
          <w:sz w:val="24"/>
          <w:szCs w:val="24"/>
        </w:rPr>
        <w:t xml:space="preserve"> договором</w:t>
      </w:r>
      <w:r>
        <w:rPr>
          <w:color w:val="000000"/>
          <w:spacing w:val="1"/>
          <w:sz w:val="24"/>
          <w:szCs w:val="24"/>
        </w:rPr>
        <w:t>,</w:t>
      </w:r>
      <w:r w:rsidR="00A820B8" w:rsidRPr="00E16421">
        <w:rPr>
          <w:color w:val="000000"/>
          <w:spacing w:val="1"/>
          <w:sz w:val="24"/>
          <w:szCs w:val="24"/>
        </w:rPr>
        <w:t xml:space="preserve"> разрешаются </w:t>
      </w:r>
      <w:r w:rsidR="00A820B8" w:rsidRPr="00E16421">
        <w:rPr>
          <w:color w:val="000000"/>
          <w:sz w:val="24"/>
          <w:szCs w:val="24"/>
        </w:rPr>
        <w:t>путем переговоров между сторонами.</w:t>
      </w:r>
      <w:r w:rsidR="00A820B8" w:rsidRPr="00E16421">
        <w:rPr>
          <w:sz w:val="24"/>
          <w:szCs w:val="24"/>
        </w:rPr>
        <w:t xml:space="preserve"> </w:t>
      </w:r>
      <w:r w:rsidR="00C466A5" w:rsidRPr="00E16421">
        <w:rPr>
          <w:sz w:val="24"/>
          <w:szCs w:val="24"/>
        </w:rPr>
        <w:t>В случае если согласия достичь не удается, то все споры и разногласия по данному договору</w:t>
      </w:r>
      <w:r w:rsidR="00D7380E" w:rsidRPr="00E16421">
        <w:rPr>
          <w:sz w:val="24"/>
          <w:szCs w:val="24"/>
        </w:rPr>
        <w:t xml:space="preserve"> решаются в порядке, предусмотренном действующим законодательством</w:t>
      </w:r>
      <w:r w:rsidR="00CE0F9D" w:rsidRPr="00E16421">
        <w:rPr>
          <w:sz w:val="24"/>
          <w:szCs w:val="24"/>
        </w:rPr>
        <w:t xml:space="preserve"> РФ</w:t>
      </w:r>
      <w:r w:rsidR="00D7380E" w:rsidRPr="00E16421">
        <w:rPr>
          <w:sz w:val="24"/>
          <w:szCs w:val="24"/>
        </w:rPr>
        <w:t>.</w:t>
      </w:r>
      <w:r w:rsidR="00CE0F9D" w:rsidRPr="00E16421">
        <w:rPr>
          <w:sz w:val="24"/>
          <w:szCs w:val="24"/>
        </w:rPr>
        <w:t xml:space="preserve"> Вопросы, не урегулированные данным договором, разрешаются в соответствии с действующим законодательством РФ. </w:t>
      </w:r>
    </w:p>
    <w:p w:rsidR="00D7380E" w:rsidRDefault="00D7380E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</w:p>
    <w:p w:rsidR="00E809FA" w:rsidRPr="00E16421" w:rsidRDefault="00E809FA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</w:p>
    <w:p w:rsidR="00D7380E" w:rsidRPr="00E16421" w:rsidRDefault="009E18FA" w:rsidP="000A13E3">
      <w:pPr>
        <w:keepNext/>
        <w:keepLines/>
        <w:widowControl/>
        <w:ind w:firstLine="567"/>
        <w:contextualSpacing/>
        <w:jc w:val="center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10. З</w:t>
      </w:r>
      <w:r w:rsidR="00E809FA">
        <w:rPr>
          <w:b/>
          <w:sz w:val="24"/>
          <w:szCs w:val="24"/>
        </w:rPr>
        <w:t>аключительные положения</w:t>
      </w:r>
    </w:p>
    <w:p w:rsidR="00D7380E" w:rsidRPr="00E16421" w:rsidRDefault="00D7380E" w:rsidP="000A13E3">
      <w:pPr>
        <w:keepNext/>
        <w:keepLines/>
        <w:widowControl/>
        <w:ind w:firstLine="567"/>
        <w:contextualSpacing/>
        <w:jc w:val="both"/>
        <w:rPr>
          <w:b/>
          <w:sz w:val="24"/>
          <w:szCs w:val="24"/>
        </w:rPr>
      </w:pPr>
    </w:p>
    <w:p w:rsidR="00A820B8" w:rsidRPr="00E16421" w:rsidRDefault="00E809FA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E0F9D" w:rsidRPr="00E16421">
        <w:rPr>
          <w:sz w:val="24"/>
          <w:szCs w:val="24"/>
        </w:rPr>
        <w:t xml:space="preserve">.1. </w:t>
      </w:r>
      <w:r>
        <w:rPr>
          <w:sz w:val="24"/>
          <w:szCs w:val="24"/>
        </w:rPr>
        <w:t>Настоящий</w:t>
      </w:r>
      <w:r w:rsidR="00CE0F9D" w:rsidRPr="00E16421">
        <w:rPr>
          <w:sz w:val="24"/>
          <w:szCs w:val="24"/>
        </w:rPr>
        <w:t xml:space="preserve"> договор вступает в силу с момента</w:t>
      </w:r>
      <w:r w:rsidR="00A820B8" w:rsidRPr="00E16421">
        <w:rPr>
          <w:sz w:val="24"/>
          <w:szCs w:val="24"/>
        </w:rPr>
        <w:t xml:space="preserve"> его подписания и действует до исполнения сторонами своих обязательств по Договору.</w:t>
      </w:r>
    </w:p>
    <w:p w:rsidR="00A820B8" w:rsidRPr="00E16421" w:rsidRDefault="00E809FA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10.2</w:t>
      </w:r>
      <w:r w:rsidR="00CE0F9D" w:rsidRPr="00E16421">
        <w:rPr>
          <w:sz w:val="24"/>
          <w:szCs w:val="24"/>
        </w:rPr>
        <w:t>.</w:t>
      </w:r>
      <w:r>
        <w:rPr>
          <w:sz w:val="24"/>
          <w:szCs w:val="24"/>
        </w:rPr>
        <w:t xml:space="preserve"> Настоящий</w:t>
      </w:r>
      <w:r w:rsidR="00CE0F9D" w:rsidRPr="00E16421">
        <w:rPr>
          <w:sz w:val="24"/>
          <w:szCs w:val="24"/>
        </w:rPr>
        <w:t xml:space="preserve"> д</w:t>
      </w:r>
      <w:r w:rsidR="00A820B8" w:rsidRPr="00E16421">
        <w:rPr>
          <w:sz w:val="24"/>
          <w:szCs w:val="24"/>
        </w:rPr>
        <w:t>оговор соста</w:t>
      </w:r>
      <w:r w:rsidR="009E18FA" w:rsidRPr="00E16421">
        <w:rPr>
          <w:sz w:val="24"/>
          <w:szCs w:val="24"/>
        </w:rPr>
        <w:t>влен в двух экземплярах, имеющий</w:t>
      </w:r>
      <w:r w:rsidR="00A820B8" w:rsidRPr="00E16421">
        <w:rPr>
          <w:sz w:val="24"/>
          <w:szCs w:val="24"/>
        </w:rPr>
        <w:t xml:space="preserve"> равную</w:t>
      </w:r>
      <w:r w:rsidR="00CE0F9D" w:rsidRPr="00E16421">
        <w:rPr>
          <w:sz w:val="24"/>
          <w:szCs w:val="24"/>
        </w:rPr>
        <w:t xml:space="preserve"> юридическую</w:t>
      </w:r>
      <w:r w:rsidR="00A820B8" w:rsidRPr="00E16421">
        <w:rPr>
          <w:sz w:val="24"/>
          <w:szCs w:val="24"/>
        </w:rPr>
        <w:t xml:space="preserve"> силу. Один экземп</w:t>
      </w:r>
      <w:r w:rsidR="009E18FA" w:rsidRPr="00E16421">
        <w:rPr>
          <w:sz w:val="24"/>
          <w:szCs w:val="24"/>
        </w:rPr>
        <w:t xml:space="preserve">ляр находится </w:t>
      </w:r>
      <w:r w:rsidR="00A820B8" w:rsidRPr="00E16421">
        <w:rPr>
          <w:sz w:val="24"/>
          <w:szCs w:val="24"/>
        </w:rPr>
        <w:t xml:space="preserve"> у </w:t>
      </w:r>
      <w:r w:rsidR="009E18FA" w:rsidRPr="00E16421">
        <w:rPr>
          <w:sz w:val="24"/>
          <w:szCs w:val="24"/>
        </w:rPr>
        <w:t>«Подрядчика»</w:t>
      </w:r>
      <w:r w:rsidR="00A820B8" w:rsidRPr="00E16421">
        <w:rPr>
          <w:sz w:val="24"/>
          <w:szCs w:val="24"/>
        </w:rPr>
        <w:t xml:space="preserve">, второй </w:t>
      </w:r>
      <w:r w:rsidR="009E18FA" w:rsidRPr="00E16421">
        <w:rPr>
          <w:sz w:val="24"/>
          <w:szCs w:val="24"/>
        </w:rPr>
        <w:t xml:space="preserve">остается </w:t>
      </w:r>
      <w:r w:rsidR="00A820B8" w:rsidRPr="00E16421">
        <w:rPr>
          <w:sz w:val="24"/>
          <w:szCs w:val="24"/>
        </w:rPr>
        <w:t xml:space="preserve"> </w:t>
      </w:r>
      <w:r w:rsidR="009E18FA" w:rsidRPr="00E16421">
        <w:rPr>
          <w:sz w:val="24"/>
          <w:szCs w:val="24"/>
        </w:rPr>
        <w:t>«Заказчику»</w:t>
      </w:r>
      <w:r w:rsidR="00A820B8" w:rsidRPr="00E16421">
        <w:rPr>
          <w:sz w:val="24"/>
          <w:szCs w:val="24"/>
        </w:rPr>
        <w:t>.</w:t>
      </w:r>
    </w:p>
    <w:p w:rsidR="00706921" w:rsidRPr="00E16421" w:rsidRDefault="00E809FA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="009E18FA" w:rsidRPr="00E16421">
        <w:rPr>
          <w:sz w:val="24"/>
          <w:szCs w:val="24"/>
        </w:rPr>
        <w:t>В сл</w:t>
      </w:r>
      <w:r w:rsidR="00542E5F" w:rsidRPr="00E16421">
        <w:rPr>
          <w:sz w:val="24"/>
          <w:szCs w:val="24"/>
        </w:rPr>
        <w:t xml:space="preserve">учае изменения у одной из сторон </w:t>
      </w:r>
      <w:r w:rsidR="00651365" w:rsidRPr="00E16421">
        <w:rPr>
          <w:sz w:val="24"/>
          <w:szCs w:val="24"/>
        </w:rPr>
        <w:t>названия, банковских реквизитов,  местонахождения</w:t>
      </w:r>
      <w:r w:rsidR="00542E5F" w:rsidRPr="00E16421">
        <w:rPr>
          <w:sz w:val="24"/>
          <w:szCs w:val="24"/>
        </w:rPr>
        <w:t xml:space="preserve"> и прочего, она обязана известить </w:t>
      </w:r>
      <w:r w:rsidR="00651365" w:rsidRPr="00E16421">
        <w:rPr>
          <w:sz w:val="24"/>
          <w:szCs w:val="24"/>
        </w:rPr>
        <w:t xml:space="preserve">об этом </w:t>
      </w:r>
      <w:r w:rsidR="00542E5F" w:rsidRPr="00E16421">
        <w:rPr>
          <w:sz w:val="24"/>
          <w:szCs w:val="24"/>
        </w:rPr>
        <w:t>другую сторо</w:t>
      </w:r>
      <w:r w:rsidR="00651365" w:rsidRPr="00E16421">
        <w:rPr>
          <w:sz w:val="24"/>
          <w:szCs w:val="24"/>
        </w:rPr>
        <w:t>ну, в письменном виде, в течение</w:t>
      </w:r>
      <w:r w:rsidR="00542E5F" w:rsidRPr="00E16421">
        <w:rPr>
          <w:sz w:val="24"/>
          <w:szCs w:val="24"/>
        </w:rPr>
        <w:t xml:space="preserve"> 10 (десяти) дней. В письме необходимо указать, что оно является н</w:t>
      </w:r>
      <w:r w:rsidR="00651365" w:rsidRPr="00E16421">
        <w:rPr>
          <w:sz w:val="24"/>
          <w:szCs w:val="24"/>
        </w:rPr>
        <w:t xml:space="preserve">еотъемлемой частью </w:t>
      </w:r>
      <w:r>
        <w:rPr>
          <w:sz w:val="24"/>
          <w:szCs w:val="24"/>
        </w:rPr>
        <w:t>настоящего</w:t>
      </w:r>
      <w:r w:rsidR="00651365" w:rsidRPr="00E16421">
        <w:rPr>
          <w:sz w:val="24"/>
          <w:szCs w:val="24"/>
        </w:rPr>
        <w:t xml:space="preserve"> договора.</w:t>
      </w:r>
    </w:p>
    <w:p w:rsidR="00706921" w:rsidRPr="00E16421" w:rsidRDefault="00E809FA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="00651365" w:rsidRPr="00E16421">
        <w:rPr>
          <w:sz w:val="24"/>
          <w:szCs w:val="24"/>
        </w:rPr>
        <w:t xml:space="preserve">Приложения, которые расположены в конце </w:t>
      </w:r>
      <w:r>
        <w:rPr>
          <w:sz w:val="24"/>
          <w:szCs w:val="24"/>
        </w:rPr>
        <w:t>настоящего</w:t>
      </w:r>
      <w:r w:rsidR="00651365" w:rsidRPr="00E16421">
        <w:rPr>
          <w:sz w:val="24"/>
          <w:szCs w:val="24"/>
        </w:rPr>
        <w:t xml:space="preserve"> договора, являются его неотъемлемой частью.</w:t>
      </w:r>
    </w:p>
    <w:p w:rsidR="00651365" w:rsidRPr="00E16421" w:rsidRDefault="00651365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</w:p>
    <w:p w:rsidR="00651365" w:rsidRPr="00E16421" w:rsidRDefault="00651365" w:rsidP="000A13E3">
      <w:pPr>
        <w:keepNext/>
        <w:keepLines/>
        <w:widowControl/>
        <w:ind w:firstLine="567"/>
        <w:contextualSpacing/>
        <w:jc w:val="both"/>
        <w:rPr>
          <w:sz w:val="24"/>
          <w:szCs w:val="24"/>
        </w:rPr>
      </w:pPr>
    </w:p>
    <w:p w:rsidR="00A820B8" w:rsidRPr="00E16421" w:rsidRDefault="003F6739" w:rsidP="000A13E3">
      <w:pPr>
        <w:keepNext/>
        <w:keepLines/>
        <w:widowControl/>
        <w:ind w:firstLine="56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A820B8" w:rsidRPr="00E16421">
        <w:rPr>
          <w:b/>
          <w:sz w:val="24"/>
          <w:szCs w:val="24"/>
        </w:rPr>
        <w:t>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3314"/>
        <w:gridCol w:w="3540"/>
      </w:tblGrid>
      <w:tr w:rsidR="00A820B8" w:rsidRPr="00E16421" w:rsidTr="00E779D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A820B8" w:rsidRPr="00E16421" w:rsidRDefault="00A820B8" w:rsidP="000A13E3">
            <w:pPr>
              <w:keepNext/>
              <w:keepLines/>
              <w:widowControl/>
              <w:autoSpaceDE/>
              <w:autoSpaceDN/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A820B8" w:rsidRPr="00E16421" w:rsidRDefault="00A820B8" w:rsidP="000A13E3">
            <w:pPr>
              <w:keepNext/>
              <w:keepLines/>
              <w:widowControl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A820B8" w:rsidRPr="00E16421" w:rsidRDefault="00A820B8" w:rsidP="000A13E3">
            <w:pPr>
              <w:keepNext/>
              <w:keepLines/>
              <w:widowControl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132"/>
      </w:tblGrid>
      <w:tr w:rsidR="00D34637" w:rsidRPr="00E16421" w:rsidTr="00C8014C">
        <w:tc>
          <w:tcPr>
            <w:tcW w:w="5378" w:type="dxa"/>
          </w:tcPr>
          <w:p w:rsidR="00D34637" w:rsidRPr="00E16421" w:rsidRDefault="00E779D6" w:rsidP="000A13E3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E16421">
              <w:rPr>
                <w:b/>
                <w:sz w:val="24"/>
                <w:szCs w:val="24"/>
              </w:rPr>
              <w:t>П</w:t>
            </w:r>
            <w:r w:rsidR="00D34637" w:rsidRPr="00E16421">
              <w:rPr>
                <w:b/>
                <w:sz w:val="24"/>
                <w:szCs w:val="24"/>
              </w:rPr>
              <w:t>одрядчик</w:t>
            </w:r>
          </w:p>
        </w:tc>
        <w:tc>
          <w:tcPr>
            <w:tcW w:w="5379" w:type="dxa"/>
          </w:tcPr>
          <w:p w:rsidR="00D34637" w:rsidRPr="00E16421" w:rsidRDefault="00D34637" w:rsidP="000A13E3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E16421">
              <w:rPr>
                <w:b/>
                <w:sz w:val="24"/>
                <w:szCs w:val="24"/>
              </w:rPr>
              <w:t>Заказчик</w:t>
            </w:r>
          </w:p>
        </w:tc>
      </w:tr>
      <w:tr w:rsidR="00D34637" w:rsidRPr="00E16421" w:rsidTr="00C8014C">
        <w:tc>
          <w:tcPr>
            <w:tcW w:w="5378" w:type="dxa"/>
          </w:tcPr>
          <w:p w:rsidR="00D34637" w:rsidRPr="00E16421" w:rsidRDefault="001808F5" w:rsidP="000A13E3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Николаев Александр Сергеевич</w:t>
            </w:r>
          </w:p>
        </w:tc>
        <w:tc>
          <w:tcPr>
            <w:tcW w:w="5379" w:type="dxa"/>
          </w:tcPr>
          <w:p w:rsidR="00D34637" w:rsidRPr="005D47C6" w:rsidRDefault="001808F5" w:rsidP="000A13E3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 Иван Иванович</w:t>
            </w:r>
          </w:p>
        </w:tc>
      </w:tr>
      <w:tr w:rsidR="00D34637" w:rsidRPr="00E16421" w:rsidTr="00C8014C">
        <w:tc>
          <w:tcPr>
            <w:tcW w:w="5378" w:type="dxa"/>
          </w:tcPr>
          <w:p w:rsidR="004566E3" w:rsidRDefault="00E779D6" w:rsidP="000A13E3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E16421">
              <w:rPr>
                <w:sz w:val="24"/>
                <w:szCs w:val="24"/>
              </w:rPr>
              <w:t xml:space="preserve">ИНН:  </w:t>
            </w:r>
            <w:r w:rsidR="00EB1190">
              <w:rPr>
                <w:sz w:val="24"/>
                <w:szCs w:val="24"/>
              </w:rPr>
              <w:t>532003756070</w:t>
            </w:r>
          </w:p>
          <w:p w:rsidR="00D34637" w:rsidRDefault="00EB1190" w:rsidP="000A13E3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ОГРНИП:311</w:t>
            </w:r>
            <w:r w:rsidR="006279B2">
              <w:rPr>
                <w:sz w:val="24"/>
                <w:szCs w:val="24"/>
              </w:rPr>
              <w:t>533107400030</w:t>
            </w:r>
          </w:p>
          <w:p w:rsidR="00006C7B" w:rsidRDefault="00006C7B" w:rsidP="000A13E3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</w:p>
          <w:p w:rsidR="00006C7B" w:rsidRPr="00E16421" w:rsidRDefault="00006C7B" w:rsidP="000A13E3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79" w:type="dxa"/>
          </w:tcPr>
          <w:p w:rsidR="00D34637" w:rsidRDefault="00E779D6" w:rsidP="000A13E3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E16421">
              <w:rPr>
                <w:sz w:val="24"/>
                <w:szCs w:val="24"/>
              </w:rPr>
              <w:t xml:space="preserve">Паспорт: Серия </w:t>
            </w:r>
            <w:r w:rsidR="001808F5">
              <w:rPr>
                <w:b/>
                <w:sz w:val="24"/>
                <w:szCs w:val="24"/>
              </w:rPr>
              <w:t>4321</w:t>
            </w:r>
            <w:r w:rsidRPr="00E16421">
              <w:rPr>
                <w:sz w:val="24"/>
                <w:szCs w:val="24"/>
              </w:rPr>
              <w:t xml:space="preserve"> №</w:t>
            </w:r>
            <w:r w:rsidR="007A10AF">
              <w:rPr>
                <w:sz w:val="24"/>
                <w:szCs w:val="24"/>
              </w:rPr>
              <w:t xml:space="preserve"> </w:t>
            </w:r>
            <w:r w:rsidRPr="005D47C6">
              <w:rPr>
                <w:b/>
                <w:sz w:val="24"/>
                <w:szCs w:val="24"/>
              </w:rPr>
              <w:t>123456</w:t>
            </w:r>
          </w:p>
          <w:p w:rsidR="00006C7B" w:rsidRPr="00E16421" w:rsidRDefault="00006C7B" w:rsidP="00006C7B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left="589" w:hanging="2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06C7B">
              <w:rPr>
                <w:sz w:val="24"/>
                <w:szCs w:val="24"/>
              </w:rPr>
              <w:t>Выдан</w:t>
            </w:r>
            <w:proofErr w:type="gramStart"/>
            <w:r w:rsidRPr="00006C7B">
              <w:rPr>
                <w:sz w:val="24"/>
                <w:szCs w:val="24"/>
              </w:rPr>
              <w:t>:</w:t>
            </w:r>
            <w:r w:rsidR="001808F5">
              <w:rPr>
                <w:b/>
                <w:sz w:val="24"/>
                <w:szCs w:val="24"/>
              </w:rPr>
              <w:t>С</w:t>
            </w:r>
            <w:proofErr w:type="gramEnd"/>
            <w:r w:rsidR="001808F5">
              <w:rPr>
                <w:b/>
                <w:sz w:val="24"/>
                <w:szCs w:val="24"/>
              </w:rPr>
              <w:t>тарорусскимГОВД</w:t>
            </w:r>
            <w:proofErr w:type="spellEnd"/>
            <w:r w:rsidR="001808F5">
              <w:rPr>
                <w:b/>
                <w:sz w:val="24"/>
                <w:szCs w:val="24"/>
              </w:rPr>
              <w:t xml:space="preserve">, Новгородской </w:t>
            </w:r>
            <w:proofErr w:type="spellStart"/>
            <w:r w:rsidR="001808F5">
              <w:rPr>
                <w:b/>
                <w:sz w:val="24"/>
                <w:szCs w:val="24"/>
              </w:rPr>
              <w:t>обл</w:t>
            </w:r>
            <w:proofErr w:type="spellEnd"/>
            <w:r w:rsidR="001808F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, 01.02.2013</w:t>
            </w:r>
            <w:r w:rsidR="00D432E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D34637" w:rsidRPr="00E16421" w:rsidTr="00C8014C">
        <w:tc>
          <w:tcPr>
            <w:tcW w:w="5378" w:type="dxa"/>
          </w:tcPr>
          <w:p w:rsidR="003F6739" w:rsidRPr="00C01338" w:rsidRDefault="00E779D6" w:rsidP="003F6739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left="567"/>
              <w:contextualSpacing/>
              <w:rPr>
                <w:sz w:val="24"/>
                <w:szCs w:val="24"/>
                <w:lang w:val="en-US"/>
              </w:rPr>
            </w:pPr>
            <w:r w:rsidRPr="00E16421">
              <w:rPr>
                <w:sz w:val="24"/>
                <w:szCs w:val="24"/>
              </w:rPr>
              <w:t>Контактный телефон: +7</w:t>
            </w:r>
            <w:r w:rsidR="00C01338">
              <w:rPr>
                <w:sz w:val="24"/>
                <w:szCs w:val="24"/>
                <w:lang w:val="en-US"/>
              </w:rPr>
              <w:t>(963)333-09-23</w:t>
            </w:r>
            <w:r w:rsidR="00C01338">
              <w:rPr>
                <w:sz w:val="24"/>
                <w:szCs w:val="24"/>
              </w:rPr>
              <w:t>,                +7</w:t>
            </w:r>
            <w:r w:rsidR="00C01338">
              <w:rPr>
                <w:sz w:val="24"/>
                <w:szCs w:val="24"/>
                <w:lang w:val="en-US"/>
              </w:rPr>
              <w:t>(921)194-95-65</w:t>
            </w:r>
          </w:p>
        </w:tc>
        <w:tc>
          <w:tcPr>
            <w:tcW w:w="5379" w:type="dxa"/>
          </w:tcPr>
          <w:p w:rsidR="003F6739" w:rsidRDefault="00E779D6" w:rsidP="003F6739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E16421">
              <w:rPr>
                <w:sz w:val="24"/>
                <w:szCs w:val="24"/>
              </w:rPr>
              <w:t xml:space="preserve">Контактный телефон: </w:t>
            </w:r>
            <w:r w:rsidR="00C01338">
              <w:rPr>
                <w:b/>
                <w:sz w:val="24"/>
                <w:szCs w:val="24"/>
              </w:rPr>
              <w:t>+7</w:t>
            </w:r>
            <w:r w:rsidR="00C01338">
              <w:rPr>
                <w:b/>
                <w:sz w:val="24"/>
                <w:szCs w:val="24"/>
                <w:lang w:val="en-US"/>
              </w:rPr>
              <w:t>(</w:t>
            </w:r>
            <w:r w:rsidR="00C01338">
              <w:rPr>
                <w:b/>
                <w:sz w:val="24"/>
                <w:szCs w:val="24"/>
              </w:rPr>
              <w:t>9</w:t>
            </w:r>
            <w:r w:rsidR="00C01338">
              <w:rPr>
                <w:b/>
                <w:sz w:val="24"/>
                <w:szCs w:val="24"/>
                <w:lang w:val="en-US"/>
              </w:rPr>
              <w:t>6</w:t>
            </w:r>
            <w:r w:rsidRPr="005D47C6">
              <w:rPr>
                <w:b/>
                <w:sz w:val="24"/>
                <w:szCs w:val="24"/>
              </w:rPr>
              <w:t>1</w:t>
            </w:r>
            <w:r w:rsidR="00C01338">
              <w:rPr>
                <w:b/>
                <w:sz w:val="24"/>
                <w:szCs w:val="24"/>
                <w:lang w:val="en-US"/>
              </w:rPr>
              <w:t>)</w:t>
            </w:r>
            <w:r w:rsidRPr="005D47C6">
              <w:rPr>
                <w:b/>
                <w:sz w:val="24"/>
                <w:szCs w:val="24"/>
              </w:rPr>
              <w:t>123</w:t>
            </w:r>
            <w:r w:rsidR="00C01338">
              <w:rPr>
                <w:b/>
                <w:sz w:val="24"/>
                <w:szCs w:val="24"/>
                <w:lang w:val="en-US"/>
              </w:rPr>
              <w:t>-</w:t>
            </w:r>
            <w:r w:rsidRPr="005D47C6">
              <w:rPr>
                <w:b/>
                <w:sz w:val="24"/>
                <w:szCs w:val="24"/>
              </w:rPr>
              <w:t>45</w:t>
            </w:r>
            <w:r w:rsidR="00C01338">
              <w:rPr>
                <w:b/>
                <w:sz w:val="24"/>
                <w:szCs w:val="24"/>
                <w:lang w:val="en-US"/>
              </w:rPr>
              <w:t>-</w:t>
            </w:r>
            <w:r w:rsidRPr="005D47C6">
              <w:rPr>
                <w:b/>
                <w:sz w:val="24"/>
                <w:szCs w:val="24"/>
              </w:rPr>
              <w:t>67</w:t>
            </w:r>
          </w:p>
          <w:p w:rsidR="003F6739" w:rsidRPr="003F6739" w:rsidRDefault="003F6739" w:rsidP="00C01338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3F6739">
              <w:rPr>
                <w:b/>
                <w:sz w:val="24"/>
                <w:szCs w:val="24"/>
              </w:rPr>
              <w:t>+7</w:t>
            </w:r>
            <w:r w:rsidR="00C01338">
              <w:rPr>
                <w:b/>
                <w:sz w:val="24"/>
                <w:szCs w:val="24"/>
                <w:lang w:val="en-US"/>
              </w:rPr>
              <w:t>(</w:t>
            </w:r>
            <w:r w:rsidRPr="003F6739">
              <w:rPr>
                <w:b/>
                <w:sz w:val="24"/>
                <w:szCs w:val="24"/>
              </w:rPr>
              <w:t>911</w:t>
            </w:r>
            <w:r w:rsidR="00C01338">
              <w:rPr>
                <w:b/>
                <w:sz w:val="24"/>
                <w:szCs w:val="24"/>
                <w:lang w:val="en-US"/>
              </w:rPr>
              <w:t>)987-65-43</w:t>
            </w:r>
          </w:p>
        </w:tc>
      </w:tr>
      <w:tr w:rsidR="00D34637" w:rsidRPr="002B17D8" w:rsidTr="00C8014C">
        <w:tc>
          <w:tcPr>
            <w:tcW w:w="5378" w:type="dxa"/>
          </w:tcPr>
          <w:p w:rsidR="00D34637" w:rsidRPr="00E16421" w:rsidRDefault="00C01338" w:rsidP="000A13E3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</w:t>
            </w:r>
            <w:r w:rsidR="0076451A">
              <w:fldChar w:fldCharType="begin"/>
            </w:r>
            <w:r w:rsidR="0076451A" w:rsidRPr="002B17D8">
              <w:rPr>
                <w:lang w:val="en-US"/>
              </w:rPr>
              <w:instrText xml:space="preserve"> HYPERLINK "mailto:n-stroy53@yandex.ru" </w:instrText>
            </w:r>
            <w:r w:rsidR="0076451A">
              <w:fldChar w:fldCharType="separate"/>
            </w:r>
            <w:r w:rsidR="00DF75DD" w:rsidRPr="00B929A2">
              <w:rPr>
                <w:rStyle w:val="a3"/>
                <w:sz w:val="24"/>
                <w:szCs w:val="24"/>
                <w:lang w:val="en-US"/>
              </w:rPr>
              <w:t>n-stroy53@yandex.ru</w:t>
            </w:r>
            <w:r w:rsidR="0076451A">
              <w:rPr>
                <w:rStyle w:val="a3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379" w:type="dxa"/>
          </w:tcPr>
          <w:p w:rsidR="00D34637" w:rsidRPr="00E16421" w:rsidRDefault="00E779D6" w:rsidP="000A13E3">
            <w:pPr>
              <w:keepNext/>
              <w:keepLines/>
              <w:widowControl/>
              <w:tabs>
                <w:tab w:val="left" w:leader="underscore" w:pos="3478"/>
                <w:tab w:val="left" w:leader="underscore" w:pos="5688"/>
                <w:tab w:val="left" w:leader="underscore" w:pos="6811"/>
              </w:tabs>
              <w:ind w:firstLine="567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16421">
              <w:rPr>
                <w:sz w:val="24"/>
                <w:szCs w:val="24"/>
                <w:lang w:val="en-US"/>
              </w:rPr>
              <w:t xml:space="preserve">E-mail: </w:t>
            </w:r>
            <w:r w:rsidR="0076451A">
              <w:fldChar w:fldCharType="begin"/>
            </w:r>
            <w:r w:rsidR="0076451A" w:rsidRPr="002B17D8">
              <w:rPr>
                <w:lang w:val="en-US"/>
              </w:rPr>
              <w:instrText xml:space="preserve"> HYPERLINK "mailto:ivan@rambler.ru" </w:instrText>
            </w:r>
            <w:r w:rsidR="0076451A">
              <w:fldChar w:fldCharType="separate"/>
            </w:r>
            <w:r w:rsidR="00532A52" w:rsidRPr="00B929A2">
              <w:rPr>
                <w:rStyle w:val="a3"/>
                <w:b/>
                <w:sz w:val="24"/>
                <w:szCs w:val="24"/>
                <w:lang w:val="en-US"/>
              </w:rPr>
              <w:t>ivan@rambler.ru</w:t>
            </w:r>
            <w:r w:rsidR="0076451A">
              <w:rPr>
                <w:rStyle w:val="a3"/>
                <w:b/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A820B8" w:rsidRPr="00E16421" w:rsidRDefault="00A820B8" w:rsidP="00E16421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both"/>
        <w:rPr>
          <w:sz w:val="24"/>
          <w:szCs w:val="24"/>
          <w:lang w:val="en-US"/>
        </w:rPr>
      </w:pPr>
    </w:p>
    <w:p w:rsidR="006363D8" w:rsidRPr="005D47C6" w:rsidRDefault="006363D8" w:rsidP="00E16421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both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143"/>
        <w:gridCol w:w="3599"/>
      </w:tblGrid>
      <w:tr w:rsidR="00E779D6" w:rsidRPr="00E16421" w:rsidTr="00E308B4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E779D6" w:rsidRPr="00E16421" w:rsidRDefault="00E779D6" w:rsidP="00E16421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E16421">
              <w:rPr>
                <w:b/>
                <w:sz w:val="24"/>
                <w:szCs w:val="24"/>
              </w:rPr>
              <w:t>_________________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</w:tcPr>
          <w:p w:rsidR="00E779D6" w:rsidRPr="00E16421" w:rsidRDefault="00E779D6" w:rsidP="00E16421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E779D6" w:rsidRPr="00E16421" w:rsidRDefault="00E779D6" w:rsidP="00E16421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E16421">
              <w:rPr>
                <w:b/>
                <w:sz w:val="24"/>
                <w:szCs w:val="24"/>
              </w:rPr>
              <w:t>______________</w:t>
            </w:r>
          </w:p>
        </w:tc>
      </w:tr>
    </w:tbl>
    <w:p w:rsidR="00E779D6" w:rsidRPr="00E16421" w:rsidRDefault="00E779D6" w:rsidP="00E16421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both"/>
        <w:rPr>
          <w:sz w:val="24"/>
          <w:szCs w:val="24"/>
        </w:rPr>
        <w:sectPr w:rsidR="00E779D6" w:rsidRPr="00E16421" w:rsidSect="004E3B3B">
          <w:footerReference w:type="default" r:id="rId9"/>
          <w:pgSz w:w="11909" w:h="16834"/>
          <w:pgMar w:top="1134" w:right="851" w:bottom="1134" w:left="1134" w:header="720" w:footer="720" w:gutter="0"/>
          <w:cols w:space="60"/>
          <w:noEndnote/>
        </w:sectPr>
      </w:pPr>
    </w:p>
    <w:p w:rsidR="00A820B8" w:rsidRPr="00E16421" w:rsidRDefault="00BB10B1" w:rsidP="00E809FA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2777C0" w:rsidRPr="00E16421">
        <w:rPr>
          <w:sz w:val="24"/>
          <w:szCs w:val="24"/>
          <w:lang w:val="en-US"/>
        </w:rPr>
        <w:t xml:space="preserve">                                                                            </w:t>
      </w:r>
      <w:r w:rsidR="002777C0" w:rsidRPr="00E16421">
        <w:rPr>
          <w:b/>
          <w:sz w:val="24"/>
          <w:szCs w:val="24"/>
        </w:rPr>
        <w:t xml:space="preserve">Приложение </w:t>
      </w:r>
      <w:r w:rsidR="00A820B8" w:rsidRPr="00E16421">
        <w:rPr>
          <w:b/>
          <w:sz w:val="24"/>
          <w:szCs w:val="24"/>
        </w:rPr>
        <w:t>1</w:t>
      </w:r>
      <w:r w:rsidR="002777C0" w:rsidRPr="00E16421">
        <w:rPr>
          <w:sz w:val="24"/>
          <w:szCs w:val="24"/>
        </w:rPr>
        <w:t xml:space="preserve"> </w:t>
      </w:r>
    </w:p>
    <w:p w:rsidR="00A820B8" w:rsidRPr="00600DA4" w:rsidRDefault="00BB10B1" w:rsidP="00E16421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600DA4">
        <w:rPr>
          <w:b/>
          <w:sz w:val="24"/>
          <w:szCs w:val="24"/>
        </w:rPr>
        <w:t>к</w:t>
      </w:r>
      <w:r w:rsidR="00600DA4">
        <w:rPr>
          <w:sz w:val="24"/>
          <w:szCs w:val="24"/>
        </w:rPr>
        <w:t xml:space="preserve"> </w:t>
      </w:r>
      <w:r w:rsidR="005E3691">
        <w:rPr>
          <w:b/>
          <w:sz w:val="24"/>
          <w:szCs w:val="24"/>
        </w:rPr>
        <w:t xml:space="preserve">договору № </w:t>
      </w:r>
      <w:r w:rsidR="00600DA4">
        <w:rPr>
          <w:b/>
          <w:sz w:val="24"/>
          <w:szCs w:val="24"/>
        </w:rPr>
        <w:t>0</w:t>
      </w:r>
      <w:r w:rsidR="005E3691">
        <w:rPr>
          <w:b/>
          <w:sz w:val="24"/>
          <w:szCs w:val="24"/>
        </w:rPr>
        <w:t>1</w:t>
      </w:r>
      <w:r w:rsidR="00600DA4">
        <w:rPr>
          <w:b/>
          <w:sz w:val="24"/>
          <w:szCs w:val="24"/>
        </w:rPr>
        <w:t xml:space="preserve">       </w:t>
      </w:r>
    </w:p>
    <w:p w:rsidR="00A820B8" w:rsidRPr="00600DA4" w:rsidRDefault="00600DA4" w:rsidP="00E16421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5E369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01338">
        <w:rPr>
          <w:b/>
          <w:sz w:val="24"/>
          <w:szCs w:val="24"/>
        </w:rPr>
        <w:t xml:space="preserve">от « </w:t>
      </w:r>
      <w:r w:rsidR="00532A52">
        <w:rPr>
          <w:b/>
          <w:sz w:val="24"/>
          <w:szCs w:val="24"/>
          <w:lang w:val="en-US"/>
        </w:rPr>
        <w:t>01</w:t>
      </w:r>
      <w:r w:rsidR="00532A52">
        <w:rPr>
          <w:b/>
          <w:sz w:val="24"/>
          <w:szCs w:val="24"/>
        </w:rPr>
        <w:t xml:space="preserve"> » января</w:t>
      </w:r>
      <w:r w:rsidR="00C01338">
        <w:rPr>
          <w:b/>
          <w:sz w:val="24"/>
          <w:szCs w:val="24"/>
        </w:rPr>
        <w:t xml:space="preserve"> 201</w:t>
      </w:r>
      <w:r w:rsidR="00DF75D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г.</w:t>
      </w:r>
    </w:p>
    <w:p w:rsidR="00A820B8" w:rsidRPr="00E16421" w:rsidRDefault="00A820B8" w:rsidP="00E16421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both"/>
        <w:rPr>
          <w:b/>
          <w:i/>
          <w:sz w:val="24"/>
          <w:szCs w:val="24"/>
        </w:rPr>
      </w:pPr>
    </w:p>
    <w:p w:rsidR="00A820B8" w:rsidRPr="00E16421" w:rsidRDefault="00A820B8" w:rsidP="00E16421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both"/>
        <w:rPr>
          <w:b/>
          <w:i/>
          <w:sz w:val="24"/>
          <w:szCs w:val="24"/>
        </w:rPr>
      </w:pPr>
    </w:p>
    <w:p w:rsidR="00A820B8" w:rsidRPr="00E16421" w:rsidRDefault="00A820B8" w:rsidP="00E16421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both"/>
        <w:rPr>
          <w:b/>
          <w:i/>
          <w:sz w:val="24"/>
          <w:szCs w:val="24"/>
        </w:rPr>
      </w:pPr>
    </w:p>
    <w:p w:rsidR="00A820B8" w:rsidRPr="00006C7B" w:rsidRDefault="00A820B8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</w:rPr>
      </w:pPr>
    </w:p>
    <w:p w:rsidR="00A820B8" w:rsidRPr="00006C7B" w:rsidRDefault="00A820B8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</w:rPr>
      </w:pPr>
    </w:p>
    <w:p w:rsidR="00A820B8" w:rsidRPr="0034222B" w:rsidRDefault="0034222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</w:rPr>
      </w:pPr>
      <w:r w:rsidRPr="0034222B">
        <w:rPr>
          <w:rFonts w:cs="Times New Roman"/>
          <w:b/>
          <w:noProof/>
          <w:szCs w:val="24"/>
          <w:lang w:eastAsia="ru-RU"/>
        </w:rPr>
        <w:drawing>
          <wp:inline distT="0" distB="0" distL="0" distR="0">
            <wp:extent cx="6120765" cy="3441642"/>
            <wp:effectExtent l="19050" t="0" r="0" b="0"/>
            <wp:docPr id="4" name="Рисунок 4" descr="C:\Users\1\Desktop\САЙТ\Бани\Бани 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АЙТ\Бани\Бани на сай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0B8" w:rsidRPr="00E16421" w:rsidRDefault="00A820B8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6363D8" w:rsidRPr="00E16421" w:rsidRDefault="006363D8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6363D8" w:rsidRPr="00E16421" w:rsidRDefault="006363D8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5372CB" w:rsidRPr="00E16421" w:rsidRDefault="00600DA4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 xml:space="preserve"> </w:t>
      </w:r>
    </w:p>
    <w:p w:rsidR="005372CB" w:rsidRPr="00E16421" w:rsidRDefault="005372CB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6363D8" w:rsidRPr="00E16421" w:rsidRDefault="006363D8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6363D8" w:rsidRPr="00E16421" w:rsidRDefault="006363D8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6363D8" w:rsidRPr="00E16421" w:rsidRDefault="006363D8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p w:rsidR="00A820B8" w:rsidRPr="00E16421" w:rsidRDefault="00A820B8" w:rsidP="00E16421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140"/>
        <w:gridCol w:w="3312"/>
      </w:tblGrid>
      <w:tr w:rsidR="00A820B8" w:rsidRPr="00E16421" w:rsidTr="00BA43FE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D83431" w:rsidRDefault="00D83431" w:rsidP="00E16421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</w:p>
          <w:p w:rsidR="00A820B8" w:rsidRPr="00E16421" w:rsidRDefault="00A820B8" w:rsidP="00E16421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E16421">
              <w:rPr>
                <w:b/>
                <w:sz w:val="24"/>
                <w:szCs w:val="24"/>
              </w:rPr>
              <w:t>_________________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:rsidR="00A820B8" w:rsidRPr="00E16421" w:rsidRDefault="00A820B8" w:rsidP="00E16421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D83431" w:rsidRDefault="00D83431" w:rsidP="00E16421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</w:p>
          <w:p w:rsidR="00A35254" w:rsidRPr="00E16421" w:rsidRDefault="00BA43FE" w:rsidP="00E16421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E16421">
              <w:rPr>
                <w:b/>
                <w:sz w:val="24"/>
                <w:szCs w:val="24"/>
              </w:rPr>
              <w:t>______________</w:t>
            </w:r>
          </w:p>
        </w:tc>
      </w:tr>
    </w:tbl>
    <w:p w:rsidR="00BA43FE" w:rsidRPr="00E16421" w:rsidRDefault="00BA43FE" w:rsidP="00BA43FE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right"/>
        <w:rPr>
          <w:sz w:val="24"/>
          <w:szCs w:val="24"/>
        </w:rPr>
      </w:pPr>
      <w:r w:rsidRPr="00E16421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2</w:t>
      </w:r>
      <w:r w:rsidRPr="00E16421">
        <w:rPr>
          <w:sz w:val="24"/>
          <w:szCs w:val="24"/>
        </w:rPr>
        <w:t xml:space="preserve"> </w:t>
      </w:r>
    </w:p>
    <w:p w:rsidR="00BA43FE" w:rsidRPr="00600DA4" w:rsidRDefault="00BA43FE" w:rsidP="00BA43FE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D83431">
        <w:rPr>
          <w:sz w:val="24"/>
          <w:szCs w:val="24"/>
        </w:rPr>
        <w:t xml:space="preserve">                       </w:t>
      </w:r>
      <w:r w:rsidR="005E369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договору № 0</w:t>
      </w:r>
      <w:r w:rsidR="005E369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     </w:t>
      </w:r>
    </w:p>
    <w:p w:rsidR="00BA43FE" w:rsidRPr="00600DA4" w:rsidRDefault="00BA43FE" w:rsidP="00BA43FE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D8343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</w:t>
      </w:r>
      <w:r w:rsidR="00532A5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532A52">
        <w:rPr>
          <w:b/>
          <w:sz w:val="24"/>
          <w:szCs w:val="24"/>
        </w:rPr>
        <w:t>от «01» января</w:t>
      </w:r>
      <w:r w:rsidR="00C01338">
        <w:rPr>
          <w:b/>
          <w:sz w:val="24"/>
          <w:szCs w:val="24"/>
        </w:rPr>
        <w:t xml:space="preserve"> 20</w:t>
      </w:r>
      <w:r w:rsidR="00DF75DD">
        <w:rPr>
          <w:b/>
          <w:sz w:val="24"/>
          <w:szCs w:val="24"/>
        </w:rPr>
        <w:t>12</w:t>
      </w:r>
      <w:r w:rsidR="00C01338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г.</w:t>
      </w:r>
    </w:p>
    <w:p w:rsidR="00BA43FE" w:rsidRPr="00E16421" w:rsidRDefault="00BA43FE" w:rsidP="00BA43FE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both"/>
        <w:rPr>
          <w:b/>
          <w:i/>
          <w:sz w:val="24"/>
          <w:szCs w:val="24"/>
        </w:rPr>
      </w:pPr>
    </w:p>
    <w:p w:rsidR="00E779D6" w:rsidRDefault="00E779D6" w:rsidP="00E16421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</w:p>
    <w:p w:rsidR="0017268B" w:rsidRPr="00E16421" w:rsidRDefault="0017268B" w:rsidP="00E16421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</w:p>
    <w:p w:rsidR="005372CB" w:rsidRPr="00E16421" w:rsidRDefault="005372CB" w:rsidP="00E809FA">
      <w:pPr>
        <w:keepNext/>
        <w:keepLines/>
        <w:widowControl/>
        <w:ind w:firstLine="567"/>
        <w:contextualSpacing/>
        <w:mirrorIndents/>
        <w:jc w:val="center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Техническое описание проведения строительных работ.</w:t>
      </w:r>
    </w:p>
    <w:p w:rsidR="005372CB" w:rsidRPr="00E16421" w:rsidRDefault="005372CB" w:rsidP="00E16421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Баня 6*6 с балконом  и террасой, двухскатная крыша.</w:t>
      </w:r>
      <w:r w:rsidRPr="00E16421">
        <w:rPr>
          <w:sz w:val="24"/>
          <w:szCs w:val="24"/>
        </w:rPr>
        <w:t xml:space="preserve"> 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sz w:val="24"/>
          <w:szCs w:val="24"/>
        </w:rPr>
        <w:t>Выполняется согласно прилагаемым чертежам «Подрядчика».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Фундамент: «Заказчика»</w:t>
      </w:r>
      <w:r w:rsidRPr="00E16421">
        <w:rPr>
          <w:sz w:val="24"/>
          <w:szCs w:val="24"/>
        </w:rPr>
        <w:t xml:space="preserve"> (за фундамент изготовленный «Заказчиком», «Подрядчик» ответственности не несет).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 xml:space="preserve">Обвязка: брус 100*150 мм </w:t>
      </w:r>
      <w:r w:rsidRPr="00E16421">
        <w:rPr>
          <w:sz w:val="24"/>
          <w:szCs w:val="24"/>
        </w:rPr>
        <w:t>(естественной влажности).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 xml:space="preserve">Лаги 1 </w:t>
      </w:r>
      <w:proofErr w:type="spellStart"/>
      <w:r w:rsidRPr="00E16421">
        <w:rPr>
          <w:b/>
          <w:sz w:val="24"/>
          <w:szCs w:val="24"/>
        </w:rPr>
        <w:t>эт</w:t>
      </w:r>
      <w:proofErr w:type="spellEnd"/>
      <w:r w:rsidRPr="00E16421">
        <w:rPr>
          <w:b/>
          <w:sz w:val="24"/>
          <w:szCs w:val="24"/>
        </w:rPr>
        <w:t>.:</w:t>
      </w:r>
      <w:r w:rsidRPr="00E16421">
        <w:rPr>
          <w:sz w:val="24"/>
          <w:szCs w:val="24"/>
        </w:rPr>
        <w:t xml:space="preserve"> обрезная доска </w:t>
      </w:r>
      <w:r w:rsidRPr="00E16421">
        <w:rPr>
          <w:b/>
          <w:sz w:val="24"/>
          <w:szCs w:val="24"/>
        </w:rPr>
        <w:t>40*150</w:t>
      </w:r>
      <w:r w:rsidRPr="00E16421">
        <w:rPr>
          <w:sz w:val="24"/>
          <w:szCs w:val="24"/>
        </w:rPr>
        <w:t xml:space="preserve"> </w:t>
      </w:r>
      <w:r w:rsidRPr="00BA43FE">
        <w:rPr>
          <w:b/>
          <w:sz w:val="24"/>
          <w:szCs w:val="24"/>
        </w:rPr>
        <w:t>мм</w:t>
      </w:r>
      <w:r w:rsidR="009E77B9">
        <w:rPr>
          <w:sz w:val="24"/>
          <w:szCs w:val="24"/>
        </w:rPr>
        <w:t>, через 6</w:t>
      </w:r>
      <w:r w:rsidRPr="00E16421">
        <w:rPr>
          <w:sz w:val="24"/>
          <w:szCs w:val="24"/>
        </w:rPr>
        <w:t>0 см (естественной влажности).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Черновой пол:</w:t>
      </w:r>
      <w:r w:rsidR="009E77B9">
        <w:rPr>
          <w:sz w:val="24"/>
          <w:szCs w:val="24"/>
        </w:rPr>
        <w:t xml:space="preserve"> </w:t>
      </w:r>
      <w:r w:rsidRPr="00E16421">
        <w:rPr>
          <w:sz w:val="24"/>
          <w:szCs w:val="24"/>
        </w:rPr>
        <w:t>обрезная доска 20-22 мм (естественной влажности).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Сруб:</w:t>
      </w:r>
      <w:r w:rsidRPr="00E16421">
        <w:rPr>
          <w:sz w:val="24"/>
          <w:szCs w:val="24"/>
        </w:rPr>
        <w:t xml:space="preserve"> брус профилированный, строганный, шпунтованный (ширина, высота) </w:t>
      </w:r>
      <w:r w:rsidRPr="00E16421">
        <w:rPr>
          <w:b/>
          <w:sz w:val="24"/>
          <w:szCs w:val="24"/>
        </w:rPr>
        <w:t>100*150 мм.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 xml:space="preserve">Перегородки 1 </w:t>
      </w:r>
      <w:proofErr w:type="spellStart"/>
      <w:r w:rsidRPr="00E16421">
        <w:rPr>
          <w:b/>
          <w:sz w:val="24"/>
          <w:szCs w:val="24"/>
        </w:rPr>
        <w:t>эт</w:t>
      </w:r>
      <w:proofErr w:type="spellEnd"/>
      <w:r w:rsidRPr="00E16421">
        <w:rPr>
          <w:b/>
          <w:sz w:val="24"/>
          <w:szCs w:val="24"/>
        </w:rPr>
        <w:t>.:</w:t>
      </w:r>
      <w:r w:rsidRPr="00E16421">
        <w:rPr>
          <w:sz w:val="24"/>
          <w:szCs w:val="24"/>
        </w:rPr>
        <w:t xml:space="preserve"> брус профилированный, строганный, шпунтованный (ширина, высота) </w:t>
      </w:r>
      <w:r w:rsidRPr="00E16421">
        <w:rPr>
          <w:b/>
          <w:sz w:val="24"/>
          <w:szCs w:val="24"/>
        </w:rPr>
        <w:t>100*150 мм.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sz w:val="24"/>
          <w:szCs w:val="24"/>
        </w:rPr>
        <w:t>Между брусом прокладывается льноджутовое полотно.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Сбор</w:t>
      </w:r>
      <w:r w:rsidR="009E77B9">
        <w:rPr>
          <w:b/>
          <w:sz w:val="24"/>
          <w:szCs w:val="24"/>
        </w:rPr>
        <w:t>ка углов: в шип-паз</w:t>
      </w:r>
      <w:r w:rsidRPr="00E16421">
        <w:rPr>
          <w:b/>
          <w:sz w:val="24"/>
          <w:szCs w:val="24"/>
        </w:rPr>
        <w:t>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Сборка сруба: на гвозди.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sz w:val="24"/>
          <w:szCs w:val="24"/>
        </w:rPr>
        <w:t>Брус и материал изготовлен из хвойных пород древесины (ель, сосна). Брус естественной влажности.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 xml:space="preserve">Перегородки 2 </w:t>
      </w:r>
      <w:proofErr w:type="spellStart"/>
      <w:r w:rsidRPr="00E16421">
        <w:rPr>
          <w:b/>
          <w:sz w:val="24"/>
          <w:szCs w:val="24"/>
        </w:rPr>
        <w:t>эт</w:t>
      </w:r>
      <w:proofErr w:type="spellEnd"/>
      <w:r w:rsidRPr="00E16421">
        <w:rPr>
          <w:b/>
          <w:sz w:val="24"/>
          <w:szCs w:val="24"/>
        </w:rPr>
        <w:t>.: каркасно-щитовые.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 xml:space="preserve">Лаги 2 </w:t>
      </w:r>
      <w:proofErr w:type="spellStart"/>
      <w:r w:rsidRPr="00E16421">
        <w:rPr>
          <w:b/>
          <w:sz w:val="24"/>
          <w:szCs w:val="24"/>
        </w:rPr>
        <w:t>эт</w:t>
      </w:r>
      <w:proofErr w:type="spellEnd"/>
      <w:r w:rsidRPr="00E16421">
        <w:rPr>
          <w:b/>
          <w:sz w:val="24"/>
          <w:szCs w:val="24"/>
        </w:rPr>
        <w:t>.:</w:t>
      </w:r>
      <w:r w:rsidRPr="00E16421">
        <w:rPr>
          <w:sz w:val="24"/>
          <w:szCs w:val="24"/>
        </w:rPr>
        <w:t xml:space="preserve"> обрезная доска </w:t>
      </w:r>
      <w:r w:rsidRPr="00E16421">
        <w:rPr>
          <w:b/>
          <w:sz w:val="24"/>
          <w:szCs w:val="24"/>
        </w:rPr>
        <w:t>40*150</w:t>
      </w:r>
      <w:r w:rsidRPr="00E16421">
        <w:rPr>
          <w:sz w:val="24"/>
          <w:szCs w:val="24"/>
        </w:rPr>
        <w:t xml:space="preserve"> </w:t>
      </w:r>
      <w:r w:rsidRPr="00BA43FE">
        <w:rPr>
          <w:b/>
          <w:sz w:val="24"/>
          <w:szCs w:val="24"/>
        </w:rPr>
        <w:t>мм</w:t>
      </w:r>
      <w:r w:rsidR="009E77B9">
        <w:rPr>
          <w:sz w:val="24"/>
          <w:szCs w:val="24"/>
        </w:rPr>
        <w:t>, через 0,7</w:t>
      </w:r>
      <w:r w:rsidRPr="00E16421">
        <w:rPr>
          <w:sz w:val="24"/>
          <w:szCs w:val="24"/>
        </w:rPr>
        <w:t xml:space="preserve"> м (естественной влажности).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Стропила:</w:t>
      </w:r>
      <w:r w:rsidRPr="00E16421">
        <w:rPr>
          <w:sz w:val="24"/>
          <w:szCs w:val="24"/>
        </w:rPr>
        <w:t xml:space="preserve"> обрезная доска </w:t>
      </w:r>
      <w:r w:rsidRPr="00E16421">
        <w:rPr>
          <w:b/>
          <w:sz w:val="24"/>
          <w:szCs w:val="24"/>
        </w:rPr>
        <w:t xml:space="preserve">40*100 </w:t>
      </w:r>
      <w:r w:rsidRPr="00BA43FE">
        <w:rPr>
          <w:b/>
          <w:sz w:val="24"/>
          <w:szCs w:val="24"/>
        </w:rPr>
        <w:t>мм</w:t>
      </w:r>
      <w:r w:rsidRPr="00E16421">
        <w:rPr>
          <w:sz w:val="24"/>
          <w:szCs w:val="24"/>
        </w:rPr>
        <w:t xml:space="preserve"> (естественной влажности).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Обрешетка:</w:t>
      </w:r>
      <w:r w:rsidR="009E77B9">
        <w:rPr>
          <w:sz w:val="24"/>
          <w:szCs w:val="24"/>
        </w:rPr>
        <w:t xml:space="preserve"> </w:t>
      </w:r>
      <w:r w:rsidRPr="00E16421">
        <w:rPr>
          <w:sz w:val="24"/>
          <w:szCs w:val="24"/>
        </w:rPr>
        <w:t>обрезная доска 20-22 мм, через 20-30 см (естественной влажности).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 xml:space="preserve">Кровля: </w:t>
      </w:r>
      <w:proofErr w:type="spellStart"/>
      <w:r w:rsidRPr="00E16421">
        <w:rPr>
          <w:b/>
          <w:sz w:val="24"/>
          <w:szCs w:val="24"/>
        </w:rPr>
        <w:t>ондулин</w:t>
      </w:r>
      <w:proofErr w:type="spellEnd"/>
      <w:r w:rsidRPr="00E16421">
        <w:rPr>
          <w:sz w:val="24"/>
          <w:szCs w:val="24"/>
        </w:rPr>
        <w:t xml:space="preserve">, цвет </w:t>
      </w:r>
      <w:r w:rsidRPr="00E16421">
        <w:rPr>
          <w:b/>
          <w:sz w:val="24"/>
          <w:szCs w:val="24"/>
        </w:rPr>
        <w:t>коричневый</w:t>
      </w:r>
      <w:r w:rsidRPr="00BA43FE">
        <w:rPr>
          <w:b/>
          <w:sz w:val="24"/>
          <w:szCs w:val="24"/>
        </w:rPr>
        <w:t>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Утепление:</w:t>
      </w:r>
      <w:r w:rsidRPr="00E16421">
        <w:rPr>
          <w:sz w:val="24"/>
          <w:szCs w:val="24"/>
        </w:rPr>
        <w:t xml:space="preserve"> пол 1 </w:t>
      </w:r>
      <w:proofErr w:type="spellStart"/>
      <w:r w:rsidRPr="00E16421">
        <w:rPr>
          <w:sz w:val="24"/>
          <w:szCs w:val="24"/>
        </w:rPr>
        <w:t>эт</w:t>
      </w:r>
      <w:proofErr w:type="spellEnd"/>
      <w:r w:rsidRPr="00E16421">
        <w:rPr>
          <w:sz w:val="24"/>
          <w:szCs w:val="24"/>
        </w:rPr>
        <w:t xml:space="preserve">. - </w:t>
      </w:r>
      <w:r w:rsidRPr="00E16421">
        <w:rPr>
          <w:b/>
          <w:sz w:val="24"/>
          <w:szCs w:val="24"/>
        </w:rPr>
        <w:t>100 мм</w:t>
      </w:r>
      <w:r w:rsidRPr="00E16421">
        <w:rPr>
          <w:sz w:val="24"/>
          <w:szCs w:val="24"/>
        </w:rPr>
        <w:t xml:space="preserve">, потолок 1 </w:t>
      </w:r>
      <w:proofErr w:type="spellStart"/>
      <w:r w:rsidRPr="00E16421">
        <w:rPr>
          <w:sz w:val="24"/>
          <w:szCs w:val="24"/>
        </w:rPr>
        <w:t>эт</w:t>
      </w:r>
      <w:proofErr w:type="spellEnd"/>
      <w:r w:rsidRPr="00E16421">
        <w:rPr>
          <w:sz w:val="24"/>
          <w:szCs w:val="24"/>
        </w:rPr>
        <w:t xml:space="preserve">. - </w:t>
      </w:r>
      <w:r w:rsidRPr="00E16421">
        <w:rPr>
          <w:b/>
          <w:sz w:val="24"/>
          <w:szCs w:val="24"/>
        </w:rPr>
        <w:t>50 мм</w:t>
      </w:r>
      <w:r w:rsidRPr="00E16421">
        <w:rPr>
          <w:sz w:val="24"/>
          <w:szCs w:val="24"/>
        </w:rPr>
        <w:t xml:space="preserve">, 2 </w:t>
      </w:r>
      <w:proofErr w:type="spellStart"/>
      <w:r w:rsidRPr="00E16421">
        <w:rPr>
          <w:sz w:val="24"/>
          <w:szCs w:val="24"/>
        </w:rPr>
        <w:t>эт</w:t>
      </w:r>
      <w:proofErr w:type="spellEnd"/>
      <w:r w:rsidRPr="00E16421">
        <w:rPr>
          <w:sz w:val="24"/>
          <w:szCs w:val="24"/>
        </w:rPr>
        <w:t xml:space="preserve">. (мансардный) – </w:t>
      </w:r>
      <w:r w:rsidRPr="00E16421">
        <w:rPr>
          <w:b/>
          <w:sz w:val="24"/>
          <w:szCs w:val="24"/>
        </w:rPr>
        <w:t xml:space="preserve">100 мм </w:t>
      </w:r>
      <w:r w:rsidR="009E77B9">
        <w:rPr>
          <w:b/>
          <w:sz w:val="24"/>
          <w:szCs w:val="24"/>
        </w:rPr>
        <w:t xml:space="preserve">      </w:t>
      </w:r>
      <w:r w:rsidR="000B77A7">
        <w:rPr>
          <w:sz w:val="24"/>
          <w:szCs w:val="24"/>
        </w:rPr>
        <w:t>(</w:t>
      </w:r>
      <w:proofErr w:type="spellStart"/>
      <w:r w:rsidR="000B77A7">
        <w:rPr>
          <w:sz w:val="24"/>
          <w:szCs w:val="24"/>
        </w:rPr>
        <w:t>изовер</w:t>
      </w:r>
      <w:proofErr w:type="spellEnd"/>
      <w:r w:rsidR="000B77A7">
        <w:rPr>
          <w:sz w:val="24"/>
          <w:szCs w:val="24"/>
        </w:rPr>
        <w:t xml:space="preserve"> или аналоги).  </w:t>
      </w:r>
      <w:proofErr w:type="spellStart"/>
      <w:r w:rsidR="000B77A7">
        <w:rPr>
          <w:sz w:val="24"/>
          <w:szCs w:val="24"/>
        </w:rPr>
        <w:t>Пароиз</w:t>
      </w:r>
      <w:r w:rsidRPr="00E16421">
        <w:rPr>
          <w:sz w:val="24"/>
          <w:szCs w:val="24"/>
        </w:rPr>
        <w:t>оляция</w:t>
      </w:r>
      <w:proofErr w:type="spellEnd"/>
      <w:r w:rsidRPr="00E16421">
        <w:rPr>
          <w:sz w:val="24"/>
          <w:szCs w:val="24"/>
        </w:rPr>
        <w:t xml:space="preserve"> </w:t>
      </w:r>
      <w:r w:rsidRPr="00E16421">
        <w:rPr>
          <w:b/>
          <w:sz w:val="24"/>
          <w:szCs w:val="24"/>
        </w:rPr>
        <w:t>пергамин.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Пол:</w:t>
      </w:r>
      <w:r w:rsidRPr="00E16421">
        <w:rPr>
          <w:sz w:val="24"/>
          <w:szCs w:val="24"/>
        </w:rPr>
        <w:t xml:space="preserve"> на двух этажах строганная, шпунтованная доска </w:t>
      </w:r>
      <w:r w:rsidR="009E77B9">
        <w:rPr>
          <w:b/>
          <w:sz w:val="24"/>
          <w:szCs w:val="24"/>
        </w:rPr>
        <w:t>36</w:t>
      </w:r>
      <w:r w:rsidRPr="00E16421">
        <w:rPr>
          <w:b/>
          <w:sz w:val="24"/>
          <w:szCs w:val="24"/>
        </w:rPr>
        <w:t xml:space="preserve"> мм</w:t>
      </w:r>
      <w:r w:rsidRPr="00E16421">
        <w:rPr>
          <w:sz w:val="24"/>
          <w:szCs w:val="24"/>
        </w:rPr>
        <w:t xml:space="preserve"> (приколачивается каждая 5 доска для последующей стяжки полов после усыхания).</w:t>
      </w:r>
    </w:p>
    <w:p w:rsidR="00142765" w:rsidRPr="00E16421" w:rsidRDefault="00142765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Внутренняя отделка:</w:t>
      </w:r>
      <w:r w:rsidRPr="00E16421">
        <w:rPr>
          <w:sz w:val="24"/>
          <w:szCs w:val="24"/>
        </w:rPr>
        <w:t xml:space="preserve"> 1 </w:t>
      </w:r>
      <w:proofErr w:type="spellStart"/>
      <w:r w:rsidRPr="00E16421">
        <w:rPr>
          <w:sz w:val="24"/>
          <w:szCs w:val="24"/>
        </w:rPr>
        <w:t>эт</w:t>
      </w:r>
      <w:proofErr w:type="spellEnd"/>
      <w:r w:rsidRPr="00E16421">
        <w:rPr>
          <w:sz w:val="24"/>
          <w:szCs w:val="24"/>
        </w:rPr>
        <w:t xml:space="preserve">. – потолок, 2 </w:t>
      </w:r>
      <w:proofErr w:type="spellStart"/>
      <w:r w:rsidRPr="00E16421">
        <w:rPr>
          <w:sz w:val="24"/>
          <w:szCs w:val="24"/>
        </w:rPr>
        <w:t>эт</w:t>
      </w:r>
      <w:proofErr w:type="spellEnd"/>
      <w:r w:rsidRPr="00E16421">
        <w:rPr>
          <w:sz w:val="24"/>
          <w:szCs w:val="24"/>
        </w:rPr>
        <w:t xml:space="preserve">. – полностью. </w:t>
      </w:r>
      <w:proofErr w:type="spellStart"/>
      <w:r w:rsidR="009E77B9">
        <w:rPr>
          <w:sz w:val="24"/>
          <w:szCs w:val="24"/>
        </w:rPr>
        <w:t>В</w:t>
      </w:r>
      <w:r w:rsidRPr="00E16421">
        <w:rPr>
          <w:sz w:val="24"/>
          <w:szCs w:val="24"/>
        </w:rPr>
        <w:t>агонка</w:t>
      </w:r>
      <w:proofErr w:type="spellEnd"/>
      <w:r w:rsidRPr="00E16421">
        <w:rPr>
          <w:sz w:val="24"/>
          <w:szCs w:val="24"/>
        </w:rPr>
        <w:t xml:space="preserve"> класса «В» (допускаются выпадающие сучки).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sz w:val="24"/>
          <w:szCs w:val="24"/>
        </w:rPr>
        <w:t>На стыке стен</w:t>
      </w:r>
      <w:r w:rsidR="00BA36FB" w:rsidRPr="00E16421">
        <w:rPr>
          <w:sz w:val="24"/>
          <w:szCs w:val="24"/>
        </w:rPr>
        <w:t>,</w:t>
      </w:r>
      <w:r w:rsidRPr="00E16421">
        <w:rPr>
          <w:sz w:val="24"/>
          <w:szCs w:val="24"/>
        </w:rPr>
        <w:t xml:space="preserve"> углов, потолок и пол приколачивается плинтус. На двери и окна наличник из хвойных пород древесины.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Наружная отделка:</w:t>
      </w:r>
      <w:r w:rsidRPr="00E16421">
        <w:rPr>
          <w:sz w:val="24"/>
          <w:szCs w:val="24"/>
        </w:rPr>
        <w:t xml:space="preserve"> фронтоны, свесы, углы (</w:t>
      </w:r>
      <w:proofErr w:type="spellStart"/>
      <w:r w:rsidRPr="00E16421">
        <w:rPr>
          <w:sz w:val="24"/>
          <w:szCs w:val="24"/>
        </w:rPr>
        <w:t>вагонка</w:t>
      </w:r>
      <w:proofErr w:type="spellEnd"/>
      <w:r w:rsidRPr="00E16421">
        <w:rPr>
          <w:sz w:val="24"/>
          <w:szCs w:val="24"/>
        </w:rPr>
        <w:t xml:space="preserve"> хвойн</w:t>
      </w:r>
      <w:r w:rsidR="009E77B9">
        <w:rPr>
          <w:sz w:val="24"/>
          <w:szCs w:val="24"/>
        </w:rPr>
        <w:t>ых пород принудительной сушки</w:t>
      </w:r>
      <w:proofErr w:type="gramStart"/>
      <w:r w:rsidR="009E77B9">
        <w:rPr>
          <w:sz w:val="24"/>
          <w:szCs w:val="24"/>
        </w:rPr>
        <w:t xml:space="preserve"> </w:t>
      </w:r>
      <w:r w:rsidRPr="00E16421">
        <w:rPr>
          <w:sz w:val="24"/>
          <w:szCs w:val="24"/>
        </w:rPr>
        <w:t>)</w:t>
      </w:r>
      <w:proofErr w:type="gramEnd"/>
      <w:r w:rsidRPr="00E16421">
        <w:rPr>
          <w:sz w:val="24"/>
          <w:szCs w:val="24"/>
        </w:rPr>
        <w:t>.</w:t>
      </w:r>
    </w:p>
    <w:p w:rsidR="005372CB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proofErr w:type="spellStart"/>
      <w:r w:rsidRPr="00E16421">
        <w:rPr>
          <w:sz w:val="24"/>
          <w:szCs w:val="24"/>
        </w:rPr>
        <w:t>Вагонка</w:t>
      </w:r>
      <w:proofErr w:type="spellEnd"/>
      <w:r w:rsidRPr="00E16421">
        <w:rPr>
          <w:sz w:val="24"/>
          <w:szCs w:val="24"/>
        </w:rPr>
        <w:t xml:space="preserve"> проколачивается оцинкованными гвоздями не в шпунт. Возможно использование </w:t>
      </w:r>
      <w:proofErr w:type="spellStart"/>
      <w:r w:rsidRPr="00E16421">
        <w:rPr>
          <w:sz w:val="24"/>
          <w:szCs w:val="24"/>
        </w:rPr>
        <w:t>вагонки</w:t>
      </w:r>
      <w:proofErr w:type="spellEnd"/>
      <w:r w:rsidRPr="00E16421">
        <w:rPr>
          <w:sz w:val="24"/>
          <w:szCs w:val="24"/>
        </w:rPr>
        <w:t xml:space="preserve"> различных размеров.</w:t>
      </w:r>
    </w:p>
    <w:p w:rsidR="00BA43FE" w:rsidRPr="00E16421" w:rsidRDefault="00BA43FE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Default="0017268B" w:rsidP="00532A52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5372CB" w:rsidRPr="00E16421">
        <w:rPr>
          <w:b/>
          <w:sz w:val="24"/>
          <w:szCs w:val="24"/>
        </w:rPr>
        <w:t>тделка парной:</w:t>
      </w:r>
      <w:r w:rsidR="005372CB" w:rsidRPr="00E16421">
        <w:rPr>
          <w:sz w:val="24"/>
          <w:szCs w:val="24"/>
        </w:rPr>
        <w:t xml:space="preserve"> осиновая </w:t>
      </w:r>
      <w:proofErr w:type="spellStart"/>
      <w:r w:rsidR="005372CB" w:rsidRPr="00E16421">
        <w:rPr>
          <w:sz w:val="24"/>
          <w:szCs w:val="24"/>
        </w:rPr>
        <w:t>вагонка</w:t>
      </w:r>
      <w:proofErr w:type="spellEnd"/>
      <w:r w:rsidR="005372CB" w:rsidRPr="00E16421">
        <w:rPr>
          <w:sz w:val="24"/>
          <w:szCs w:val="24"/>
        </w:rPr>
        <w:t xml:space="preserve"> класса </w:t>
      </w:r>
      <w:r w:rsidR="005372CB" w:rsidRPr="00E16421">
        <w:rPr>
          <w:b/>
          <w:sz w:val="24"/>
          <w:szCs w:val="24"/>
        </w:rPr>
        <w:t>«В»</w:t>
      </w:r>
      <w:r w:rsidR="005372CB" w:rsidRPr="00E16421">
        <w:rPr>
          <w:sz w:val="24"/>
          <w:szCs w:val="24"/>
        </w:rPr>
        <w:t xml:space="preserve"> с прокладкой фольги. Двухъярусные полки из </w:t>
      </w:r>
      <w:r w:rsidR="005372CB" w:rsidRPr="00E16421">
        <w:rPr>
          <w:b/>
          <w:sz w:val="24"/>
          <w:szCs w:val="24"/>
        </w:rPr>
        <w:t>осины</w:t>
      </w:r>
      <w:r w:rsidR="00010314">
        <w:rPr>
          <w:b/>
          <w:sz w:val="24"/>
          <w:szCs w:val="24"/>
        </w:rPr>
        <w:t>.</w:t>
      </w:r>
    </w:p>
    <w:p w:rsidR="00532A52" w:rsidRPr="00532A52" w:rsidRDefault="00532A52" w:rsidP="00532A52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В моечном отделении: душевой эмалированный поддон.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Перила:</w:t>
      </w:r>
      <w:r w:rsidRPr="00E16421">
        <w:rPr>
          <w:sz w:val="24"/>
          <w:szCs w:val="24"/>
        </w:rPr>
        <w:t xml:space="preserve"> на террасе, балконе и лестнице с </w:t>
      </w:r>
      <w:r w:rsidRPr="00E16421">
        <w:rPr>
          <w:b/>
          <w:sz w:val="24"/>
          <w:szCs w:val="24"/>
        </w:rPr>
        <w:t>плоскими балясинами</w:t>
      </w:r>
      <w:r w:rsidRPr="00BA43FE">
        <w:rPr>
          <w:b/>
          <w:sz w:val="24"/>
          <w:szCs w:val="24"/>
        </w:rPr>
        <w:t xml:space="preserve">. 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 xml:space="preserve">Двери: </w:t>
      </w:r>
      <w:r w:rsidRPr="00E16421">
        <w:rPr>
          <w:sz w:val="24"/>
          <w:szCs w:val="24"/>
        </w:rPr>
        <w:t xml:space="preserve">входная дверь - </w:t>
      </w:r>
      <w:r w:rsidRPr="00E16421">
        <w:rPr>
          <w:b/>
          <w:sz w:val="24"/>
          <w:szCs w:val="24"/>
        </w:rPr>
        <w:t>филенчатая 1 шт.</w:t>
      </w:r>
      <w:r w:rsidRPr="00976432">
        <w:rPr>
          <w:b/>
          <w:sz w:val="24"/>
          <w:szCs w:val="24"/>
        </w:rPr>
        <w:t>,</w:t>
      </w:r>
      <w:r w:rsidRPr="00E16421">
        <w:rPr>
          <w:sz w:val="24"/>
          <w:szCs w:val="24"/>
        </w:rPr>
        <w:t xml:space="preserve"> на балкон – </w:t>
      </w:r>
      <w:r w:rsidRPr="00E16421">
        <w:rPr>
          <w:b/>
          <w:sz w:val="24"/>
          <w:szCs w:val="24"/>
        </w:rPr>
        <w:t>дверь со стеклом 1 шт.</w:t>
      </w:r>
      <w:r w:rsidRPr="00976432">
        <w:rPr>
          <w:b/>
          <w:sz w:val="24"/>
          <w:szCs w:val="24"/>
        </w:rPr>
        <w:t>,</w:t>
      </w:r>
      <w:r w:rsidRPr="00E16421">
        <w:rPr>
          <w:sz w:val="24"/>
          <w:szCs w:val="24"/>
        </w:rPr>
        <w:t xml:space="preserve"> в парное и моечное отделение – </w:t>
      </w:r>
      <w:r w:rsidRPr="00E16421">
        <w:rPr>
          <w:b/>
          <w:sz w:val="24"/>
          <w:szCs w:val="24"/>
        </w:rPr>
        <w:t xml:space="preserve">клиновые 2 шт. </w:t>
      </w:r>
      <w:r w:rsidRPr="00E16421">
        <w:rPr>
          <w:sz w:val="24"/>
          <w:szCs w:val="24"/>
        </w:rPr>
        <w:t>Устанавливаются деревянные ручки.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sz w:val="24"/>
          <w:szCs w:val="24"/>
        </w:rPr>
        <w:t>Зазор между торцом стены и дверной, оконной коробкой составляет 3-5 см.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Окна деревянные: 1.0*1.2 – 3 шт., 0.4*0.4 – 1 шт.</w:t>
      </w:r>
      <w:r w:rsidR="002E2721" w:rsidRPr="00E16421">
        <w:rPr>
          <w:b/>
          <w:sz w:val="24"/>
          <w:szCs w:val="24"/>
        </w:rPr>
        <w:t xml:space="preserve"> Одностворчатые.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sz w:val="24"/>
          <w:szCs w:val="24"/>
        </w:rPr>
        <w:t>С двойным остеклением. Устанавливаются оконные ручки.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Вход в баню:</w:t>
      </w:r>
      <w:r w:rsidRPr="00E16421">
        <w:rPr>
          <w:sz w:val="24"/>
          <w:szCs w:val="24"/>
        </w:rPr>
        <w:t xml:space="preserve"> ступени.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Высота потолков:</w:t>
      </w:r>
      <w:r w:rsidRPr="00E16421">
        <w:rPr>
          <w:sz w:val="24"/>
          <w:szCs w:val="24"/>
        </w:rPr>
        <w:t xml:space="preserve"> на 1 </w:t>
      </w:r>
      <w:proofErr w:type="spellStart"/>
      <w:r w:rsidRPr="00E16421">
        <w:rPr>
          <w:sz w:val="24"/>
          <w:szCs w:val="24"/>
        </w:rPr>
        <w:t>эт</w:t>
      </w:r>
      <w:proofErr w:type="spellEnd"/>
      <w:r w:rsidRPr="00E16421">
        <w:rPr>
          <w:sz w:val="24"/>
          <w:szCs w:val="24"/>
        </w:rPr>
        <w:t xml:space="preserve">. – </w:t>
      </w:r>
      <w:r w:rsidRPr="00E16421">
        <w:rPr>
          <w:b/>
          <w:sz w:val="24"/>
          <w:szCs w:val="24"/>
        </w:rPr>
        <w:t>2.20</w:t>
      </w:r>
      <w:r w:rsidRPr="00E16421">
        <w:rPr>
          <w:sz w:val="24"/>
          <w:szCs w:val="24"/>
        </w:rPr>
        <w:t xml:space="preserve"> </w:t>
      </w:r>
      <w:r w:rsidRPr="00BA43FE">
        <w:rPr>
          <w:b/>
          <w:sz w:val="24"/>
          <w:szCs w:val="24"/>
        </w:rPr>
        <w:t>м</w:t>
      </w:r>
      <w:r w:rsidRPr="00E16421">
        <w:rPr>
          <w:sz w:val="24"/>
          <w:szCs w:val="24"/>
        </w:rPr>
        <w:t xml:space="preserve"> (+/- 5 см), на 2 </w:t>
      </w:r>
      <w:proofErr w:type="spellStart"/>
      <w:r w:rsidRPr="00E16421">
        <w:rPr>
          <w:sz w:val="24"/>
          <w:szCs w:val="24"/>
        </w:rPr>
        <w:t>эт</w:t>
      </w:r>
      <w:proofErr w:type="spellEnd"/>
      <w:r w:rsidRPr="00E16421">
        <w:rPr>
          <w:sz w:val="24"/>
          <w:szCs w:val="24"/>
        </w:rPr>
        <w:t xml:space="preserve">. – </w:t>
      </w:r>
      <w:r w:rsidRPr="00E16421">
        <w:rPr>
          <w:b/>
          <w:sz w:val="24"/>
          <w:szCs w:val="24"/>
        </w:rPr>
        <w:t>2.20</w:t>
      </w:r>
      <w:r w:rsidRPr="00E16421">
        <w:rPr>
          <w:sz w:val="24"/>
          <w:szCs w:val="24"/>
        </w:rPr>
        <w:t xml:space="preserve"> </w:t>
      </w:r>
      <w:r w:rsidRPr="00BA43FE">
        <w:rPr>
          <w:b/>
          <w:sz w:val="24"/>
          <w:szCs w:val="24"/>
        </w:rPr>
        <w:t>м</w:t>
      </w:r>
      <w:r w:rsidRPr="00E16421">
        <w:rPr>
          <w:sz w:val="24"/>
          <w:szCs w:val="24"/>
        </w:rPr>
        <w:t xml:space="preserve"> (+/- 5 см)</w:t>
      </w:r>
      <w:r w:rsidR="002E2721" w:rsidRPr="00E16421">
        <w:rPr>
          <w:sz w:val="24"/>
          <w:szCs w:val="24"/>
        </w:rPr>
        <w:t>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Обработка объекта:</w:t>
      </w:r>
      <w:r w:rsidR="00831F8E">
        <w:rPr>
          <w:sz w:val="24"/>
          <w:szCs w:val="24"/>
        </w:rPr>
        <w:t xml:space="preserve"> огне-</w:t>
      </w:r>
      <w:proofErr w:type="spellStart"/>
      <w:r w:rsidR="00831F8E">
        <w:rPr>
          <w:sz w:val="24"/>
          <w:szCs w:val="24"/>
        </w:rPr>
        <w:t>био</w:t>
      </w:r>
      <w:proofErr w:type="spellEnd"/>
      <w:r w:rsidRPr="00E16421">
        <w:rPr>
          <w:sz w:val="24"/>
          <w:szCs w:val="24"/>
        </w:rPr>
        <w:t xml:space="preserve"> антисептиком и другими составами </w:t>
      </w:r>
      <w:r w:rsidRPr="00E16421">
        <w:rPr>
          <w:b/>
          <w:sz w:val="24"/>
          <w:szCs w:val="24"/>
        </w:rPr>
        <w:t>не производится.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b/>
          <w:sz w:val="24"/>
          <w:szCs w:val="24"/>
        </w:rPr>
        <w:t>Примечание:</w:t>
      </w:r>
      <w:r w:rsidRPr="00E16421">
        <w:rPr>
          <w:sz w:val="24"/>
          <w:szCs w:val="24"/>
        </w:rPr>
        <w:t xml:space="preserve"> Допускается стыковка бруса по всему периметр</w:t>
      </w:r>
      <w:r w:rsidR="003F145B">
        <w:rPr>
          <w:sz w:val="24"/>
          <w:szCs w:val="24"/>
        </w:rPr>
        <w:t xml:space="preserve">у стен и перегородок объекта, </w:t>
      </w:r>
      <w:proofErr w:type="spellStart"/>
      <w:r w:rsidR="003F145B">
        <w:rPr>
          <w:sz w:val="24"/>
          <w:szCs w:val="24"/>
        </w:rPr>
        <w:t>ва</w:t>
      </w:r>
      <w:r w:rsidRPr="00E16421">
        <w:rPr>
          <w:sz w:val="24"/>
          <w:szCs w:val="24"/>
        </w:rPr>
        <w:t>гонки</w:t>
      </w:r>
      <w:proofErr w:type="spellEnd"/>
      <w:r w:rsidRPr="00E16421">
        <w:rPr>
          <w:sz w:val="24"/>
          <w:szCs w:val="24"/>
        </w:rPr>
        <w:t xml:space="preserve"> на фронтонах, и по каждой стене и потолку в отдельно взятом помещении, половой доски в каждой комнате.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В брусе допускаются продольные, не сквозные трещины. Стены сруба снаружи и изнутри, </w:t>
      </w:r>
      <w:proofErr w:type="spellStart"/>
      <w:r w:rsidRPr="00E16421">
        <w:rPr>
          <w:sz w:val="24"/>
          <w:szCs w:val="24"/>
        </w:rPr>
        <w:t>вагонкой</w:t>
      </w:r>
      <w:proofErr w:type="spellEnd"/>
      <w:r w:rsidRPr="00E16421">
        <w:rPr>
          <w:sz w:val="24"/>
          <w:szCs w:val="24"/>
        </w:rPr>
        <w:t xml:space="preserve"> не обшиваются. Двери и окна предварительно осматриваются «Заказчиком» на наличие дефектов. Фактический размер бруса может отличаться от указанного, на 10 мм в меньшую сторону, за счет профилирования и стружки. </w:t>
      </w:r>
    </w:p>
    <w:p w:rsidR="005372CB" w:rsidRPr="00E16421" w:rsidRDefault="005372CB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sz w:val="24"/>
          <w:szCs w:val="24"/>
        </w:rPr>
        <w:t xml:space="preserve">Через 1-1,5 года сруб </w:t>
      </w:r>
      <w:r w:rsidR="00A31540">
        <w:rPr>
          <w:sz w:val="24"/>
          <w:szCs w:val="24"/>
        </w:rPr>
        <w:t>необходимо проконопа</w:t>
      </w:r>
      <w:r w:rsidRPr="00E16421">
        <w:rPr>
          <w:sz w:val="24"/>
          <w:szCs w:val="24"/>
        </w:rPr>
        <w:t>тить, т.к. вследствие усушки древесины и уплотнения теплоизоляционных материалов, сруб после возведения дает усадку. Усушка древесины происходит неравномерно, вследствие чего в срубе могут образоваться щели между венцами.</w:t>
      </w:r>
    </w:p>
    <w:p w:rsidR="00E779D6" w:rsidRPr="00E16421" w:rsidRDefault="00E779D6" w:rsidP="00E308B4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szCs w:val="24"/>
        </w:rPr>
      </w:pPr>
    </w:p>
    <w:p w:rsidR="00E779D6" w:rsidRPr="00E16421" w:rsidRDefault="00E779D6" w:rsidP="00E308B4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szCs w:val="24"/>
        </w:rPr>
      </w:pPr>
    </w:p>
    <w:p w:rsidR="00E779D6" w:rsidRPr="00E16421" w:rsidRDefault="00E779D6" w:rsidP="00E308B4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szCs w:val="24"/>
        </w:rPr>
      </w:pPr>
    </w:p>
    <w:p w:rsidR="00E779D6" w:rsidRPr="00E16421" w:rsidRDefault="00E779D6" w:rsidP="00E308B4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szCs w:val="24"/>
        </w:rPr>
      </w:pPr>
    </w:p>
    <w:p w:rsidR="00E779D6" w:rsidRPr="00E16421" w:rsidRDefault="00E779D6" w:rsidP="00E308B4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szCs w:val="24"/>
        </w:rPr>
      </w:pPr>
    </w:p>
    <w:p w:rsidR="00E779D6" w:rsidRPr="00E16421" w:rsidRDefault="00E779D6" w:rsidP="00E308B4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szCs w:val="24"/>
        </w:rPr>
      </w:pPr>
    </w:p>
    <w:p w:rsidR="00E779D6" w:rsidRPr="00E16421" w:rsidRDefault="00E779D6" w:rsidP="00E308B4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szCs w:val="24"/>
        </w:rPr>
      </w:pPr>
    </w:p>
    <w:p w:rsidR="00E779D6" w:rsidRPr="00E16421" w:rsidRDefault="00E779D6" w:rsidP="00E308B4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szCs w:val="24"/>
        </w:rPr>
      </w:pPr>
    </w:p>
    <w:p w:rsidR="00E779D6" w:rsidRPr="00E16421" w:rsidRDefault="00E779D6" w:rsidP="00E308B4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szCs w:val="24"/>
        </w:rPr>
      </w:pPr>
    </w:p>
    <w:p w:rsidR="00E779D6" w:rsidRPr="00E16421" w:rsidRDefault="00E779D6" w:rsidP="00E308B4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140"/>
        <w:gridCol w:w="3312"/>
      </w:tblGrid>
      <w:tr w:rsidR="00A820B8" w:rsidRPr="00E16421" w:rsidTr="00277E61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A820B8" w:rsidRPr="00E16421" w:rsidRDefault="00A820B8" w:rsidP="00E308B4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E16421">
              <w:rPr>
                <w:b/>
                <w:sz w:val="24"/>
                <w:szCs w:val="24"/>
              </w:rPr>
              <w:t>_________________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:rsidR="00A820B8" w:rsidRPr="00E16421" w:rsidRDefault="00A820B8" w:rsidP="00E308B4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A820B8" w:rsidRPr="00E16421" w:rsidRDefault="00A820B8" w:rsidP="00E308B4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E16421">
              <w:rPr>
                <w:b/>
                <w:sz w:val="24"/>
                <w:szCs w:val="24"/>
              </w:rPr>
              <w:t>______________</w:t>
            </w:r>
          </w:p>
        </w:tc>
      </w:tr>
    </w:tbl>
    <w:p w:rsidR="00532A52" w:rsidRDefault="00532A52" w:rsidP="00E308B4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right"/>
        <w:rPr>
          <w:b/>
          <w:sz w:val="24"/>
          <w:szCs w:val="24"/>
        </w:rPr>
      </w:pPr>
    </w:p>
    <w:p w:rsidR="00532A52" w:rsidRDefault="00532A52" w:rsidP="00E308B4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right"/>
        <w:rPr>
          <w:b/>
          <w:sz w:val="24"/>
          <w:szCs w:val="24"/>
        </w:rPr>
      </w:pPr>
    </w:p>
    <w:p w:rsidR="00532A52" w:rsidRDefault="00532A52" w:rsidP="00E308B4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right"/>
        <w:rPr>
          <w:b/>
          <w:sz w:val="24"/>
          <w:szCs w:val="24"/>
        </w:rPr>
      </w:pPr>
    </w:p>
    <w:p w:rsidR="00A820B8" w:rsidRPr="00E16421" w:rsidRDefault="00E779D6" w:rsidP="00E308B4">
      <w:pPr>
        <w:keepNext/>
        <w:keepLines/>
        <w:widowControl/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567"/>
        <w:contextualSpacing/>
        <w:mirrorIndents/>
        <w:jc w:val="right"/>
        <w:rPr>
          <w:sz w:val="24"/>
          <w:szCs w:val="24"/>
        </w:rPr>
      </w:pPr>
      <w:r w:rsidRPr="00E16421">
        <w:rPr>
          <w:b/>
          <w:sz w:val="24"/>
          <w:szCs w:val="24"/>
        </w:rPr>
        <w:t>Приложение 3</w:t>
      </w:r>
    </w:p>
    <w:p w:rsidR="00A820B8" w:rsidRDefault="00A820B8" w:rsidP="00E308B4">
      <w:pPr>
        <w:keepNext/>
        <w:keepLines/>
        <w:widowControl/>
        <w:tabs>
          <w:tab w:val="left" w:pos="3735"/>
        </w:tabs>
        <w:ind w:firstLine="567"/>
        <w:contextualSpacing/>
        <w:mirrorIndents/>
        <w:jc w:val="center"/>
        <w:rPr>
          <w:sz w:val="24"/>
          <w:szCs w:val="24"/>
        </w:rPr>
      </w:pPr>
    </w:p>
    <w:p w:rsidR="0017268B" w:rsidRPr="00E16421" w:rsidRDefault="0017268B" w:rsidP="00E308B4">
      <w:pPr>
        <w:keepNext/>
        <w:keepLines/>
        <w:widowControl/>
        <w:tabs>
          <w:tab w:val="left" w:pos="3735"/>
        </w:tabs>
        <w:ind w:firstLine="567"/>
        <w:contextualSpacing/>
        <w:mirrorIndents/>
        <w:jc w:val="center"/>
        <w:rPr>
          <w:sz w:val="24"/>
          <w:szCs w:val="24"/>
        </w:rPr>
      </w:pPr>
    </w:p>
    <w:p w:rsidR="00A820B8" w:rsidRDefault="00A820B8" w:rsidP="00E308B4">
      <w:pPr>
        <w:keepNext/>
        <w:keepLines/>
        <w:widowControl/>
        <w:ind w:firstLine="567"/>
        <w:contextualSpacing/>
        <w:mirrorIndents/>
        <w:jc w:val="center"/>
        <w:rPr>
          <w:b/>
          <w:sz w:val="24"/>
          <w:szCs w:val="24"/>
        </w:rPr>
      </w:pPr>
      <w:r w:rsidRPr="00E16421">
        <w:rPr>
          <w:b/>
          <w:sz w:val="24"/>
          <w:szCs w:val="24"/>
        </w:rPr>
        <w:t>Акт сдачи-приёма объекта</w:t>
      </w:r>
    </w:p>
    <w:p w:rsidR="00253645" w:rsidRPr="00E16421" w:rsidRDefault="00253645" w:rsidP="00E308B4">
      <w:pPr>
        <w:keepNext/>
        <w:keepLines/>
        <w:widowControl/>
        <w:ind w:firstLine="567"/>
        <w:contextualSpacing/>
        <w:mirrorIndent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№ 0 от «</w:t>
      </w:r>
      <w:r w:rsidR="00071D78">
        <w:rPr>
          <w:b/>
          <w:sz w:val="24"/>
          <w:szCs w:val="24"/>
        </w:rPr>
        <w:t xml:space="preserve"> </w:t>
      </w:r>
      <w:r w:rsidR="00532A52">
        <w:rPr>
          <w:b/>
          <w:sz w:val="24"/>
          <w:szCs w:val="24"/>
        </w:rPr>
        <w:t>01</w:t>
      </w:r>
      <w:r w:rsidR="00071D78">
        <w:rPr>
          <w:b/>
          <w:sz w:val="24"/>
          <w:szCs w:val="24"/>
        </w:rPr>
        <w:t xml:space="preserve"> </w:t>
      </w:r>
      <w:r w:rsidR="00532A52">
        <w:rPr>
          <w:b/>
          <w:sz w:val="24"/>
          <w:szCs w:val="24"/>
        </w:rPr>
        <w:t>» января 201</w:t>
      </w:r>
      <w:r w:rsidR="00DF75D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г.</w:t>
      </w:r>
    </w:p>
    <w:p w:rsidR="00A820B8" w:rsidRPr="00E16421" w:rsidRDefault="00A820B8" w:rsidP="00E308B4">
      <w:pPr>
        <w:keepNext/>
        <w:keepLines/>
        <w:widowControl/>
        <w:ind w:firstLine="567"/>
        <w:contextualSpacing/>
        <w:mirrorIndents/>
        <w:jc w:val="both"/>
        <w:rPr>
          <w:b/>
          <w:sz w:val="24"/>
          <w:szCs w:val="24"/>
          <w:u w:val="single"/>
        </w:rPr>
      </w:pPr>
      <w:r w:rsidRPr="00E16421">
        <w:rPr>
          <w:sz w:val="24"/>
          <w:szCs w:val="24"/>
        </w:rPr>
        <w:t xml:space="preserve">       </w:t>
      </w:r>
    </w:p>
    <w:p w:rsidR="00A820B8" w:rsidRPr="00E16421" w:rsidRDefault="00A820B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A820B8" w:rsidRDefault="00A820B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sz w:val="24"/>
          <w:szCs w:val="24"/>
        </w:rPr>
        <w:t>Мы, ни</w:t>
      </w:r>
      <w:r w:rsidR="00E809FA">
        <w:rPr>
          <w:sz w:val="24"/>
          <w:szCs w:val="24"/>
        </w:rPr>
        <w:t>жеподписавшиеся, Представитель «П</w:t>
      </w:r>
      <w:r w:rsidRPr="00E16421">
        <w:rPr>
          <w:sz w:val="24"/>
          <w:szCs w:val="24"/>
        </w:rPr>
        <w:t>одрядчика</w:t>
      </w:r>
      <w:r w:rsidR="00E809FA">
        <w:rPr>
          <w:sz w:val="24"/>
          <w:szCs w:val="24"/>
        </w:rPr>
        <w:t>»</w:t>
      </w:r>
      <w:r w:rsidRPr="00E16421">
        <w:rPr>
          <w:sz w:val="24"/>
          <w:szCs w:val="24"/>
        </w:rPr>
        <w:t xml:space="preserve">: </w:t>
      </w: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253645" w:rsidRDefault="0076451A" w:rsidP="00543ED8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451.1pt;height:1pt;flip:y;mso-position-horizontal:absolute;mso-position-vertical:absolute" o:hrpct="936" o:hrstd="t" o:hrnoshade="t" o:hr="t" fillcolor="black [3213]" stroked="f"/>
        </w:pict>
      </w: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A820B8" w:rsidRDefault="00E809FA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>С одной стороны и от лица «З</w:t>
      </w:r>
      <w:r w:rsidR="00A820B8" w:rsidRPr="00E16421">
        <w:rPr>
          <w:sz w:val="24"/>
          <w:szCs w:val="24"/>
        </w:rPr>
        <w:t>аказчика</w:t>
      </w:r>
      <w:r>
        <w:rPr>
          <w:sz w:val="24"/>
          <w:szCs w:val="24"/>
        </w:rPr>
        <w:t>»</w:t>
      </w:r>
      <w:r w:rsidR="00A820B8" w:rsidRPr="00E16421">
        <w:rPr>
          <w:sz w:val="24"/>
          <w:szCs w:val="24"/>
        </w:rPr>
        <w:t xml:space="preserve">: </w:t>
      </w: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Pr="00E16421" w:rsidRDefault="0076451A" w:rsidP="00543ED8">
      <w:pPr>
        <w:keepNext/>
        <w:keepLines/>
        <w:widowControl/>
        <w:ind w:firstLine="567"/>
        <w:contextualSpacing/>
        <w:mirrorIndents/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451.1pt;height:1pt;flip:y;mso-position-horizontal:absolute" o:hrpct="936" o:hrstd="t" o:hrnoshade="t" o:hr="t" fillcolor="black [3213]" stroked="f"/>
        </w:pict>
      </w: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A820B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  <w:r w:rsidRPr="00E16421">
        <w:rPr>
          <w:sz w:val="24"/>
          <w:szCs w:val="24"/>
        </w:rPr>
        <w:t>С другой стороны</w:t>
      </w:r>
      <w:r w:rsidR="00403447">
        <w:rPr>
          <w:sz w:val="24"/>
          <w:szCs w:val="24"/>
        </w:rPr>
        <w:t>,</w:t>
      </w:r>
      <w:r w:rsidRPr="00E16421">
        <w:rPr>
          <w:sz w:val="24"/>
          <w:szCs w:val="24"/>
        </w:rPr>
        <w:t xml:space="preserve"> подписа</w:t>
      </w:r>
      <w:proofErr w:type="gramStart"/>
      <w:r w:rsidRPr="00E16421">
        <w:rPr>
          <w:sz w:val="24"/>
          <w:szCs w:val="24"/>
        </w:rPr>
        <w:t>л</w:t>
      </w:r>
      <w:r w:rsidR="00543ED8">
        <w:rPr>
          <w:sz w:val="24"/>
          <w:szCs w:val="24"/>
        </w:rPr>
        <w:t>(</w:t>
      </w:r>
      <w:proofErr w:type="gramEnd"/>
      <w:r w:rsidR="00543ED8">
        <w:rPr>
          <w:sz w:val="24"/>
          <w:szCs w:val="24"/>
        </w:rPr>
        <w:t xml:space="preserve">-а) </w:t>
      </w:r>
      <w:r w:rsidRPr="00E16421">
        <w:rPr>
          <w:sz w:val="24"/>
          <w:szCs w:val="24"/>
        </w:rPr>
        <w:t xml:space="preserve">настоящий акт о том, что </w:t>
      </w:r>
      <w:r w:rsidR="00E809FA">
        <w:rPr>
          <w:sz w:val="24"/>
          <w:szCs w:val="24"/>
        </w:rPr>
        <w:t>«</w:t>
      </w:r>
      <w:r w:rsidRPr="00E16421">
        <w:rPr>
          <w:sz w:val="24"/>
          <w:szCs w:val="24"/>
        </w:rPr>
        <w:t>Подрядчик</w:t>
      </w:r>
      <w:r w:rsidR="00E809FA">
        <w:rPr>
          <w:sz w:val="24"/>
          <w:szCs w:val="24"/>
        </w:rPr>
        <w:t>»</w:t>
      </w:r>
      <w:r w:rsidRPr="00E16421">
        <w:rPr>
          <w:sz w:val="24"/>
          <w:szCs w:val="24"/>
        </w:rPr>
        <w:t xml:space="preserve"> выполнил все виды работ по построенному объекту согласно договору. </w:t>
      </w: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17268B" w:rsidRPr="0017268B" w:rsidRDefault="0017268B" w:rsidP="00E308B4">
      <w:pPr>
        <w:keepNext/>
        <w:keepLines/>
        <w:widowControl/>
        <w:shd w:val="clear" w:color="auto" w:fill="FFFFFF"/>
        <w:ind w:firstLine="567"/>
        <w:contextualSpacing/>
        <w:mirrorIndents/>
        <w:rPr>
          <w:bCs/>
          <w:spacing w:val="-4"/>
          <w:sz w:val="24"/>
          <w:szCs w:val="24"/>
        </w:rPr>
      </w:pPr>
      <w:r w:rsidRPr="0017268B">
        <w:rPr>
          <w:bCs/>
          <w:spacing w:val="-4"/>
          <w:sz w:val="24"/>
          <w:szCs w:val="24"/>
        </w:rPr>
        <w:t>Гарантийные обязательства</w:t>
      </w:r>
      <w:r>
        <w:rPr>
          <w:bCs/>
          <w:spacing w:val="-4"/>
          <w:sz w:val="24"/>
          <w:szCs w:val="24"/>
        </w:rPr>
        <w:t>:</w:t>
      </w:r>
    </w:p>
    <w:p w:rsidR="0017268B" w:rsidRPr="00E16421" w:rsidRDefault="00543ED8" w:rsidP="00E308B4">
      <w:pPr>
        <w:keepNext/>
        <w:keepLines/>
        <w:widowControl/>
        <w:ind w:firstLine="567"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>- на</w:t>
      </w:r>
      <w:r w:rsidRPr="00E16421">
        <w:rPr>
          <w:sz w:val="24"/>
          <w:szCs w:val="24"/>
        </w:rPr>
        <w:t xml:space="preserve"> построенный объект, дается гарантия сроком в од</w:t>
      </w:r>
      <w:r>
        <w:rPr>
          <w:sz w:val="24"/>
          <w:szCs w:val="24"/>
        </w:rPr>
        <w:t>ин год, с момента сдачи объекта;</w:t>
      </w:r>
    </w:p>
    <w:p w:rsidR="0017268B" w:rsidRPr="00E16421" w:rsidRDefault="0017268B" w:rsidP="00E308B4">
      <w:pPr>
        <w:keepNext/>
        <w:keepLines/>
        <w:widowControl/>
        <w:ind w:firstLine="567"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>- г</w:t>
      </w:r>
      <w:r w:rsidRPr="00E16421">
        <w:rPr>
          <w:sz w:val="24"/>
          <w:szCs w:val="24"/>
        </w:rPr>
        <w:t>арантия действует при наличии договора у «Заказчика».</w:t>
      </w:r>
    </w:p>
    <w:p w:rsidR="00A820B8" w:rsidRPr="00E16421" w:rsidRDefault="00A820B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543ED8">
      <w:pPr>
        <w:keepNext/>
        <w:keepLines/>
        <w:widowControl/>
        <w:ind w:firstLine="567"/>
        <w:contextualSpacing/>
        <w:mirrorIndents/>
        <w:jc w:val="both"/>
        <w:rPr>
          <w:b/>
          <w:sz w:val="28"/>
          <w:szCs w:val="24"/>
        </w:rPr>
      </w:pPr>
      <w:r w:rsidRPr="00543ED8">
        <w:rPr>
          <w:b/>
          <w:sz w:val="28"/>
          <w:szCs w:val="24"/>
        </w:rPr>
        <w:t>«Заказчик» принял объект и претензий не имеет.</w:t>
      </w:r>
    </w:p>
    <w:p w:rsidR="00654405" w:rsidRDefault="00654405" w:rsidP="00543ED8">
      <w:pPr>
        <w:keepNext/>
        <w:keepLines/>
        <w:widowControl/>
        <w:ind w:firstLine="567"/>
        <w:contextualSpacing/>
        <w:mirrorIndents/>
        <w:jc w:val="both"/>
        <w:rPr>
          <w:b/>
          <w:sz w:val="28"/>
          <w:szCs w:val="24"/>
        </w:rPr>
      </w:pPr>
    </w:p>
    <w:p w:rsidR="00654405" w:rsidRDefault="00654405" w:rsidP="00543ED8">
      <w:pPr>
        <w:keepNext/>
        <w:keepLines/>
        <w:widowControl/>
        <w:ind w:firstLine="567"/>
        <w:contextualSpacing/>
        <w:mirrorIndents/>
        <w:jc w:val="both"/>
        <w:rPr>
          <w:b/>
          <w:sz w:val="28"/>
          <w:szCs w:val="24"/>
        </w:rPr>
      </w:pPr>
    </w:p>
    <w:p w:rsidR="00D124E1" w:rsidRDefault="00D124E1" w:rsidP="00543ED8">
      <w:pPr>
        <w:keepNext/>
        <w:keepLines/>
        <w:widowControl/>
        <w:ind w:firstLine="567"/>
        <w:contextualSpacing/>
        <w:mirrorIndents/>
        <w:jc w:val="both"/>
        <w:rPr>
          <w:b/>
          <w:sz w:val="28"/>
          <w:szCs w:val="24"/>
        </w:rPr>
      </w:pPr>
    </w:p>
    <w:p w:rsidR="00D124E1" w:rsidRPr="00543ED8" w:rsidRDefault="00D124E1" w:rsidP="00543ED8">
      <w:pPr>
        <w:keepNext/>
        <w:keepLines/>
        <w:widowControl/>
        <w:ind w:firstLine="567"/>
        <w:contextualSpacing/>
        <w:mirrorIndents/>
        <w:jc w:val="both"/>
        <w:rPr>
          <w:b/>
          <w:sz w:val="28"/>
          <w:szCs w:val="24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112"/>
      </w:tblGrid>
      <w:tr w:rsidR="00654405" w:rsidTr="00654405">
        <w:tc>
          <w:tcPr>
            <w:tcW w:w="4252" w:type="dxa"/>
          </w:tcPr>
          <w:p w:rsidR="00654405" w:rsidRDefault="00654405" w:rsidP="00D124E1">
            <w:pPr>
              <w:keepNext/>
              <w:keepLines/>
              <w:widowControl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«Заказчика»:</w:t>
            </w:r>
          </w:p>
        </w:tc>
        <w:tc>
          <w:tcPr>
            <w:tcW w:w="4112" w:type="dxa"/>
          </w:tcPr>
          <w:p w:rsidR="00654405" w:rsidRDefault="00654405" w:rsidP="00DF75DD">
            <w:pPr>
              <w:keepNext/>
              <w:keepLines/>
              <w:widowControl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Дата: «     »                                </w:t>
            </w:r>
            <w:r w:rsidR="00532A52">
              <w:rPr>
                <w:b/>
                <w:sz w:val="24"/>
                <w:szCs w:val="24"/>
              </w:rPr>
              <w:t>201</w:t>
            </w:r>
            <w:r w:rsidR="00DF75DD">
              <w:rPr>
                <w:b/>
                <w:sz w:val="24"/>
                <w:szCs w:val="24"/>
              </w:rPr>
              <w:t>2</w:t>
            </w:r>
            <w:r w:rsidRPr="005C141A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6363D8" w:rsidRDefault="006363D8" w:rsidP="00D124E1">
      <w:pPr>
        <w:keepNext/>
        <w:keepLines/>
        <w:widowControl/>
        <w:contextualSpacing/>
        <w:mirrorIndents/>
        <w:jc w:val="both"/>
        <w:rPr>
          <w:sz w:val="24"/>
          <w:szCs w:val="24"/>
        </w:rPr>
      </w:pPr>
    </w:p>
    <w:p w:rsidR="006363D8" w:rsidRDefault="006363D8" w:rsidP="00D124E1">
      <w:pPr>
        <w:keepNext/>
        <w:keepLines/>
        <w:widowControl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p w:rsidR="00543ED8" w:rsidRDefault="00543ED8" w:rsidP="00E308B4">
      <w:pPr>
        <w:keepNext/>
        <w:keepLines/>
        <w:widowControl/>
        <w:ind w:firstLine="567"/>
        <w:contextualSpacing/>
        <w:mirrorIndents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104"/>
        <w:gridCol w:w="3355"/>
      </w:tblGrid>
      <w:tr w:rsidR="0017268B" w:rsidRPr="00E16421" w:rsidTr="00D124E1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17268B" w:rsidRPr="00E16421" w:rsidRDefault="0017268B" w:rsidP="00D124E1">
            <w:pPr>
              <w:keepNext/>
              <w:keepLines/>
              <w:widowControl/>
              <w:contextualSpacing/>
              <w:mirrorIndent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17268B" w:rsidRPr="00E16421" w:rsidRDefault="0017268B" w:rsidP="00E308B4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17268B" w:rsidRPr="00E16421" w:rsidRDefault="0017268B" w:rsidP="00E308B4">
            <w:pPr>
              <w:keepNext/>
              <w:keepLines/>
              <w:widowControl/>
              <w:ind w:firstLine="567"/>
              <w:contextualSpacing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363D8" w:rsidRPr="00E16421" w:rsidRDefault="006363D8" w:rsidP="00E308B4">
      <w:pPr>
        <w:pStyle w:val="a5"/>
        <w:keepNext/>
        <w:keepLines/>
        <w:ind w:firstLine="567"/>
        <w:contextualSpacing/>
        <w:mirrorIndents/>
        <w:jc w:val="both"/>
        <w:rPr>
          <w:rFonts w:cs="Times New Roman"/>
          <w:szCs w:val="24"/>
        </w:rPr>
      </w:pPr>
    </w:p>
    <w:sectPr w:rsidR="006363D8" w:rsidRPr="00E16421" w:rsidSect="005372CB">
      <w:pgSz w:w="11909" w:h="16834"/>
      <w:pgMar w:top="851" w:right="1277" w:bottom="993" w:left="993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1A" w:rsidRDefault="0076451A" w:rsidP="00277E61">
      <w:r>
        <w:separator/>
      </w:r>
    </w:p>
  </w:endnote>
  <w:endnote w:type="continuationSeparator" w:id="0">
    <w:p w:rsidR="0076451A" w:rsidRDefault="0076451A" w:rsidP="0027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81266"/>
      <w:docPartObj>
        <w:docPartGallery w:val="Page Numbers (Bottom of Page)"/>
        <w:docPartUnique/>
      </w:docPartObj>
    </w:sdtPr>
    <w:sdtEndPr/>
    <w:sdtContent>
      <w:p w:rsidR="00277E61" w:rsidRDefault="00DD1E57">
        <w:pPr>
          <w:pStyle w:val="ac"/>
          <w:jc w:val="right"/>
        </w:pPr>
        <w:r>
          <w:fldChar w:fldCharType="begin"/>
        </w:r>
        <w:r w:rsidR="00A35254">
          <w:instrText xml:space="preserve"> PAGE   \* MERGEFORMAT </w:instrText>
        </w:r>
        <w:r>
          <w:fldChar w:fldCharType="separate"/>
        </w:r>
        <w:r w:rsidR="002B17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E61" w:rsidRDefault="00277E6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1A" w:rsidRDefault="0076451A" w:rsidP="00277E61">
      <w:r>
        <w:separator/>
      </w:r>
    </w:p>
  </w:footnote>
  <w:footnote w:type="continuationSeparator" w:id="0">
    <w:p w:rsidR="0076451A" w:rsidRDefault="0076451A" w:rsidP="0027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90B6AA"/>
    <w:lvl w:ilvl="0">
      <w:numFmt w:val="bullet"/>
      <w:lvlText w:val="*"/>
      <w:lvlJc w:val="left"/>
    </w:lvl>
  </w:abstractNum>
  <w:abstractNum w:abstractNumId="1">
    <w:nsid w:val="1E29485C"/>
    <w:multiLevelType w:val="singleLevel"/>
    <w:tmpl w:val="7FE01308"/>
    <w:lvl w:ilvl="0">
      <w:start w:val="4"/>
      <w:numFmt w:val="decimal"/>
      <w:lvlText w:val="5.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206F756E"/>
    <w:multiLevelType w:val="singleLevel"/>
    <w:tmpl w:val="B9C8C08E"/>
    <w:lvl w:ilvl="0">
      <w:start w:val="1"/>
      <w:numFmt w:val="decimal"/>
      <w:lvlText w:val="3.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3">
    <w:nsid w:val="256979B4"/>
    <w:multiLevelType w:val="singleLevel"/>
    <w:tmpl w:val="A24E0CEA"/>
    <w:lvl w:ilvl="0">
      <w:start w:val="1"/>
      <w:numFmt w:val="decimal"/>
      <w:lvlText w:val="4.2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4">
    <w:nsid w:val="29AD0CF2"/>
    <w:multiLevelType w:val="multilevel"/>
    <w:tmpl w:val="C03E83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AE26ABD"/>
    <w:multiLevelType w:val="multilevel"/>
    <w:tmpl w:val="57301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B3140F9"/>
    <w:multiLevelType w:val="multilevel"/>
    <w:tmpl w:val="B1189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2CFC74A8"/>
    <w:multiLevelType w:val="hybridMultilevel"/>
    <w:tmpl w:val="EC68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71B99"/>
    <w:multiLevelType w:val="multilevel"/>
    <w:tmpl w:val="E96C7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E677D4"/>
    <w:multiLevelType w:val="singleLevel"/>
    <w:tmpl w:val="A21A2F36"/>
    <w:lvl w:ilvl="0">
      <w:start w:val="10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0">
    <w:nsid w:val="3A406F2A"/>
    <w:multiLevelType w:val="singleLevel"/>
    <w:tmpl w:val="E3442DF4"/>
    <w:lvl w:ilvl="0">
      <w:start w:val="8"/>
      <w:numFmt w:val="decimal"/>
      <w:lvlText w:val="6.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1">
    <w:nsid w:val="3C4614A2"/>
    <w:multiLevelType w:val="singleLevel"/>
    <w:tmpl w:val="74E6126A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2">
    <w:nsid w:val="3D202AB4"/>
    <w:multiLevelType w:val="singleLevel"/>
    <w:tmpl w:val="E9CCC022"/>
    <w:lvl w:ilvl="0">
      <w:start w:val="1"/>
      <w:numFmt w:val="decimal"/>
      <w:lvlText w:val="4.1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3">
    <w:nsid w:val="3E8700D5"/>
    <w:multiLevelType w:val="singleLevel"/>
    <w:tmpl w:val="32E84C5A"/>
    <w:lvl w:ilvl="0">
      <w:start w:val="1"/>
      <w:numFmt w:val="decimal"/>
      <w:lvlText w:val="6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4">
    <w:nsid w:val="40FC380E"/>
    <w:multiLevelType w:val="multilevel"/>
    <w:tmpl w:val="7E46A0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D0E547B"/>
    <w:multiLevelType w:val="singleLevel"/>
    <w:tmpl w:val="9664F362"/>
    <w:lvl w:ilvl="0">
      <w:start w:val="1"/>
      <w:numFmt w:val="decimal"/>
      <w:lvlText w:val="5.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6">
    <w:nsid w:val="4FC17561"/>
    <w:multiLevelType w:val="singleLevel"/>
    <w:tmpl w:val="9A8A28C8"/>
    <w:lvl w:ilvl="0">
      <w:start w:val="1"/>
      <w:numFmt w:val="decimal"/>
      <w:lvlText w:val="1.%1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7">
    <w:nsid w:val="54447EA6"/>
    <w:multiLevelType w:val="singleLevel"/>
    <w:tmpl w:val="0BD2BD18"/>
    <w:lvl w:ilvl="0">
      <w:start w:val="3"/>
      <w:numFmt w:val="decimal"/>
      <w:lvlText w:val="4.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>
    <w:nsid w:val="5DB52E7C"/>
    <w:multiLevelType w:val="singleLevel"/>
    <w:tmpl w:val="09BA9E16"/>
    <w:lvl w:ilvl="0">
      <w:start w:val="4"/>
      <w:numFmt w:val="decimal"/>
      <w:lvlText w:val="2.%1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9">
    <w:nsid w:val="5F0104E8"/>
    <w:multiLevelType w:val="hybridMultilevel"/>
    <w:tmpl w:val="B166349C"/>
    <w:lvl w:ilvl="0" w:tplc="839688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314E1"/>
    <w:multiLevelType w:val="singleLevel"/>
    <w:tmpl w:val="52864912"/>
    <w:lvl w:ilvl="0">
      <w:start w:val="1"/>
      <w:numFmt w:val="decimal"/>
      <w:lvlText w:val="4.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7F971359"/>
    <w:multiLevelType w:val="singleLevel"/>
    <w:tmpl w:val="D966D43A"/>
    <w:lvl w:ilvl="0">
      <w:start w:val="1"/>
      <w:numFmt w:val="decimal"/>
      <w:lvlText w:val="2.%1"/>
      <w:legacy w:legacy="1" w:legacySpace="0" w:legacyIndent="2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6"/>
  </w:num>
  <w:num w:numId="2">
    <w:abstractNumId w:val="21"/>
    <w:lvlOverride w:ilvl="0">
      <w:lvl w:ilvl="0">
        <w:start w:val="1"/>
        <w:numFmt w:val="decimal"/>
        <w:lvlText w:val="2.%1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8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3.%1.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3"/>
  </w:num>
  <w:num w:numId="8">
    <w:abstractNumId w:val="17"/>
  </w:num>
  <w:num w:numId="9">
    <w:abstractNumId w:val="20"/>
  </w:num>
  <w:num w:numId="10">
    <w:abstractNumId w:val="15"/>
  </w:num>
  <w:num w:numId="11">
    <w:abstractNumId w:val="0"/>
    <w:lvlOverride w:ilvl="0">
      <w:lvl w:ilvl="0">
        <w:numFmt w:val="bullet"/>
        <w:lvlText w:val="-"/>
        <w:legacy w:legacy="1" w:legacySpace="0" w:legacyIndent="93"/>
        <w:lvlJc w:val="left"/>
        <w:rPr>
          <w:rFonts w:ascii="Times New Roman" w:hAnsi="Times New Roman" w:hint="default"/>
        </w:rPr>
      </w:lvl>
    </w:lvlOverride>
  </w:num>
  <w:num w:numId="12">
    <w:abstractNumId w:val="1"/>
  </w:num>
  <w:num w:numId="13">
    <w:abstractNumId w:val="13"/>
  </w:num>
  <w:num w:numId="14">
    <w:abstractNumId w:val="10"/>
  </w:num>
  <w:num w:numId="15">
    <w:abstractNumId w:val="9"/>
  </w:num>
  <w:num w:numId="16">
    <w:abstractNumId w:val="11"/>
  </w:num>
  <w:num w:numId="17">
    <w:abstractNumId w:val="7"/>
  </w:num>
  <w:num w:numId="18">
    <w:abstractNumId w:val="19"/>
  </w:num>
  <w:num w:numId="19">
    <w:abstractNumId w:val="4"/>
  </w:num>
  <w:num w:numId="20">
    <w:abstractNumId w:val="14"/>
  </w:num>
  <w:num w:numId="21">
    <w:abstractNumId w:val="8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0B8"/>
    <w:rsid w:val="00006C7B"/>
    <w:rsid w:val="00010314"/>
    <w:rsid w:val="00021568"/>
    <w:rsid w:val="00062C88"/>
    <w:rsid w:val="00064415"/>
    <w:rsid w:val="0007133B"/>
    <w:rsid w:val="00071D78"/>
    <w:rsid w:val="000A13E3"/>
    <w:rsid w:val="000B5585"/>
    <w:rsid w:val="000B77A7"/>
    <w:rsid w:val="000E4F0E"/>
    <w:rsid w:val="000E624F"/>
    <w:rsid w:val="00142765"/>
    <w:rsid w:val="00143B5C"/>
    <w:rsid w:val="00150243"/>
    <w:rsid w:val="00151E8B"/>
    <w:rsid w:val="0017268B"/>
    <w:rsid w:val="001733C6"/>
    <w:rsid w:val="001808F5"/>
    <w:rsid w:val="001A1380"/>
    <w:rsid w:val="001F0EA3"/>
    <w:rsid w:val="0020003A"/>
    <w:rsid w:val="0022376C"/>
    <w:rsid w:val="00253645"/>
    <w:rsid w:val="00264A54"/>
    <w:rsid w:val="002777C0"/>
    <w:rsid w:val="00277E61"/>
    <w:rsid w:val="00295482"/>
    <w:rsid w:val="002A47C0"/>
    <w:rsid w:val="002B0225"/>
    <w:rsid w:val="002B17D8"/>
    <w:rsid w:val="002B53E8"/>
    <w:rsid w:val="002B5BDC"/>
    <w:rsid w:val="002B6522"/>
    <w:rsid w:val="002D2C1F"/>
    <w:rsid w:val="002D3749"/>
    <w:rsid w:val="002E2721"/>
    <w:rsid w:val="002F755F"/>
    <w:rsid w:val="00300D65"/>
    <w:rsid w:val="00302653"/>
    <w:rsid w:val="003303CA"/>
    <w:rsid w:val="0034222B"/>
    <w:rsid w:val="00357580"/>
    <w:rsid w:val="00382F95"/>
    <w:rsid w:val="003B4F82"/>
    <w:rsid w:val="003C419E"/>
    <w:rsid w:val="003F145B"/>
    <w:rsid w:val="003F6739"/>
    <w:rsid w:val="00403447"/>
    <w:rsid w:val="00430972"/>
    <w:rsid w:val="00444B33"/>
    <w:rsid w:val="004566E3"/>
    <w:rsid w:val="00456D7E"/>
    <w:rsid w:val="004577F3"/>
    <w:rsid w:val="00467F9F"/>
    <w:rsid w:val="0048548D"/>
    <w:rsid w:val="004D2CEC"/>
    <w:rsid w:val="004D376D"/>
    <w:rsid w:val="004E3B3B"/>
    <w:rsid w:val="00516544"/>
    <w:rsid w:val="00522263"/>
    <w:rsid w:val="00532A52"/>
    <w:rsid w:val="005372CB"/>
    <w:rsid w:val="00542E5F"/>
    <w:rsid w:val="00543ED8"/>
    <w:rsid w:val="00554B92"/>
    <w:rsid w:val="00563418"/>
    <w:rsid w:val="005845C7"/>
    <w:rsid w:val="00594577"/>
    <w:rsid w:val="00597CAA"/>
    <w:rsid w:val="005C141A"/>
    <w:rsid w:val="005C330B"/>
    <w:rsid w:val="005D47C6"/>
    <w:rsid w:val="005E3289"/>
    <w:rsid w:val="005E3691"/>
    <w:rsid w:val="00600DA4"/>
    <w:rsid w:val="00616564"/>
    <w:rsid w:val="006279B2"/>
    <w:rsid w:val="00635EE3"/>
    <w:rsid w:val="006363D8"/>
    <w:rsid w:val="00651365"/>
    <w:rsid w:val="00654405"/>
    <w:rsid w:val="006842D0"/>
    <w:rsid w:val="0068577F"/>
    <w:rsid w:val="0069186E"/>
    <w:rsid w:val="0069502F"/>
    <w:rsid w:val="006A3E8D"/>
    <w:rsid w:val="006B53A7"/>
    <w:rsid w:val="006D5469"/>
    <w:rsid w:val="006E2369"/>
    <w:rsid w:val="006F19B2"/>
    <w:rsid w:val="006F651A"/>
    <w:rsid w:val="007042E1"/>
    <w:rsid w:val="00706921"/>
    <w:rsid w:val="00710025"/>
    <w:rsid w:val="0076451A"/>
    <w:rsid w:val="007776FE"/>
    <w:rsid w:val="00794AF8"/>
    <w:rsid w:val="007A10AF"/>
    <w:rsid w:val="007C1BC1"/>
    <w:rsid w:val="00812479"/>
    <w:rsid w:val="00831F8E"/>
    <w:rsid w:val="0086018C"/>
    <w:rsid w:val="00890779"/>
    <w:rsid w:val="00895DA7"/>
    <w:rsid w:val="008A40B1"/>
    <w:rsid w:val="008C1B4A"/>
    <w:rsid w:val="008E219E"/>
    <w:rsid w:val="008F1722"/>
    <w:rsid w:val="009300B2"/>
    <w:rsid w:val="00976432"/>
    <w:rsid w:val="009872D2"/>
    <w:rsid w:val="009C510E"/>
    <w:rsid w:val="009D0D72"/>
    <w:rsid w:val="009D2C6D"/>
    <w:rsid w:val="009E18FA"/>
    <w:rsid w:val="009E77B9"/>
    <w:rsid w:val="00A1529F"/>
    <w:rsid w:val="00A173BA"/>
    <w:rsid w:val="00A31540"/>
    <w:rsid w:val="00A35254"/>
    <w:rsid w:val="00A410CE"/>
    <w:rsid w:val="00A51639"/>
    <w:rsid w:val="00A64072"/>
    <w:rsid w:val="00A820B8"/>
    <w:rsid w:val="00A85061"/>
    <w:rsid w:val="00A90FBA"/>
    <w:rsid w:val="00AA404D"/>
    <w:rsid w:val="00AC2FC4"/>
    <w:rsid w:val="00B4117A"/>
    <w:rsid w:val="00B6242E"/>
    <w:rsid w:val="00B636CA"/>
    <w:rsid w:val="00B97F56"/>
    <w:rsid w:val="00BA36FB"/>
    <w:rsid w:val="00BA43FE"/>
    <w:rsid w:val="00BA66D5"/>
    <w:rsid w:val="00BB10B1"/>
    <w:rsid w:val="00BB500A"/>
    <w:rsid w:val="00BC5D91"/>
    <w:rsid w:val="00BD3C7B"/>
    <w:rsid w:val="00BF4150"/>
    <w:rsid w:val="00C01338"/>
    <w:rsid w:val="00C05AE5"/>
    <w:rsid w:val="00C37E65"/>
    <w:rsid w:val="00C41814"/>
    <w:rsid w:val="00C466A5"/>
    <w:rsid w:val="00C53924"/>
    <w:rsid w:val="00C74210"/>
    <w:rsid w:val="00C8014C"/>
    <w:rsid w:val="00C93811"/>
    <w:rsid w:val="00CB6793"/>
    <w:rsid w:val="00CC6925"/>
    <w:rsid w:val="00CD78DD"/>
    <w:rsid w:val="00CE0F9D"/>
    <w:rsid w:val="00CE1E1E"/>
    <w:rsid w:val="00CE5650"/>
    <w:rsid w:val="00CF30CF"/>
    <w:rsid w:val="00CF3D05"/>
    <w:rsid w:val="00D124E1"/>
    <w:rsid w:val="00D246F8"/>
    <w:rsid w:val="00D31E3E"/>
    <w:rsid w:val="00D34637"/>
    <w:rsid w:val="00D432E6"/>
    <w:rsid w:val="00D445F9"/>
    <w:rsid w:val="00D7380E"/>
    <w:rsid w:val="00D83431"/>
    <w:rsid w:val="00D96A52"/>
    <w:rsid w:val="00DB0859"/>
    <w:rsid w:val="00DB1766"/>
    <w:rsid w:val="00DB50AC"/>
    <w:rsid w:val="00DC0620"/>
    <w:rsid w:val="00DD1E57"/>
    <w:rsid w:val="00DD35D8"/>
    <w:rsid w:val="00DF75DD"/>
    <w:rsid w:val="00E16421"/>
    <w:rsid w:val="00E20114"/>
    <w:rsid w:val="00E308B4"/>
    <w:rsid w:val="00E43AD5"/>
    <w:rsid w:val="00E56A47"/>
    <w:rsid w:val="00E63B04"/>
    <w:rsid w:val="00E779D6"/>
    <w:rsid w:val="00E809FA"/>
    <w:rsid w:val="00EA440E"/>
    <w:rsid w:val="00EB0983"/>
    <w:rsid w:val="00EB1190"/>
    <w:rsid w:val="00EB400B"/>
    <w:rsid w:val="00F058A1"/>
    <w:rsid w:val="00F13934"/>
    <w:rsid w:val="00F142B6"/>
    <w:rsid w:val="00F25A5E"/>
    <w:rsid w:val="00F2626A"/>
    <w:rsid w:val="00F34806"/>
    <w:rsid w:val="00F6725A"/>
    <w:rsid w:val="00F71167"/>
    <w:rsid w:val="00F7184D"/>
    <w:rsid w:val="00F71DB8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0B8"/>
    <w:rPr>
      <w:color w:val="0000FF"/>
      <w:u w:val="single"/>
    </w:rPr>
  </w:style>
  <w:style w:type="character" w:styleId="a4">
    <w:name w:val="Strong"/>
    <w:qFormat/>
    <w:rsid w:val="00A820B8"/>
    <w:rPr>
      <w:b/>
      <w:bCs/>
    </w:rPr>
  </w:style>
  <w:style w:type="paragraph" w:styleId="a5">
    <w:name w:val="No Spacing"/>
    <w:qFormat/>
    <w:rsid w:val="00A820B8"/>
    <w:pPr>
      <w:suppressAutoHyphens/>
      <w:spacing w:after="0" w:line="240" w:lineRule="auto"/>
    </w:pPr>
    <w:rPr>
      <w:rFonts w:ascii="Times New Roman" w:eastAsia="Arial" w:hAnsi="Times New Roman" w:cs="Calibri"/>
      <w:kern w:val="2"/>
      <w:sz w:val="24"/>
      <w:lang w:eastAsia="ar-SA"/>
    </w:rPr>
  </w:style>
  <w:style w:type="character" w:customStyle="1" w:styleId="apple-style-span">
    <w:name w:val="apple-style-span"/>
    <w:rsid w:val="00A820B8"/>
  </w:style>
  <w:style w:type="paragraph" w:styleId="a6">
    <w:name w:val="Balloon Text"/>
    <w:basedOn w:val="a"/>
    <w:link w:val="a7"/>
    <w:uiPriority w:val="99"/>
    <w:semiHidden/>
    <w:unhideWhenUsed/>
    <w:rsid w:val="00A820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0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820B8"/>
    <w:pPr>
      <w:ind w:left="720"/>
      <w:contextualSpacing/>
    </w:pPr>
  </w:style>
  <w:style w:type="table" w:styleId="a9">
    <w:name w:val="Table Grid"/>
    <w:basedOn w:val="a1"/>
    <w:uiPriority w:val="59"/>
    <w:rsid w:val="00D34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77E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7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77E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7E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4A8B-BD73-4FB9-B633-CDC67B71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2822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90</cp:revision>
  <dcterms:created xsi:type="dcterms:W3CDTF">2013-02-12T18:57:00Z</dcterms:created>
  <dcterms:modified xsi:type="dcterms:W3CDTF">2015-07-13T15:01:00Z</dcterms:modified>
</cp:coreProperties>
</file>